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819" w:rsidRPr="00C73408" w:rsidRDefault="00952EA0" w:rsidP="00C73408">
      <w:pPr>
        <w:widowControl w:val="0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055819" w:rsidRPr="00C73408">
        <w:rPr>
          <w:b/>
          <w:sz w:val="28"/>
          <w:szCs w:val="28"/>
        </w:rPr>
        <w:t>Раздаточный материал по программе</w:t>
      </w:r>
    </w:p>
    <w:p w:rsidR="00055819" w:rsidRPr="00C73408" w:rsidRDefault="00055819" w:rsidP="00C73408">
      <w:pPr>
        <w:spacing w:line="360" w:lineRule="auto"/>
        <w:jc w:val="center"/>
        <w:rPr>
          <w:b/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1. Принципы системного подхода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Принцип целостности</w:t>
      </w:r>
      <w:r w:rsidR="00055819" w:rsidRPr="00C73408">
        <w:rPr>
          <w:b/>
          <w:spacing w:val="-3"/>
          <w:sz w:val="28"/>
          <w:szCs w:val="28"/>
        </w:rPr>
        <w:t xml:space="preserve"> - </w:t>
      </w:r>
      <w:r w:rsidRPr="00C73408">
        <w:rPr>
          <w:spacing w:val="-3"/>
          <w:sz w:val="28"/>
          <w:szCs w:val="28"/>
        </w:rPr>
        <w:t>именно целостность считают главным критерием отнесения того или иного объекта к классу систем, а самого процесса познавательной или практической деятельности - к разря</w:t>
      </w:r>
      <w:r w:rsidRPr="00C73408">
        <w:rPr>
          <w:spacing w:val="-3"/>
          <w:sz w:val="28"/>
          <w:szCs w:val="28"/>
        </w:rPr>
        <w:softHyphen/>
        <w:t xml:space="preserve">ду </w:t>
      </w:r>
      <w:proofErr w:type="spellStart"/>
      <w:r w:rsidRPr="00C73408">
        <w:rPr>
          <w:spacing w:val="-3"/>
          <w:sz w:val="28"/>
          <w:szCs w:val="28"/>
        </w:rPr>
        <w:t>системных</w:t>
      </w:r>
      <w:proofErr w:type="gramStart"/>
      <w:r w:rsidRPr="00C73408">
        <w:rPr>
          <w:spacing w:val="-3"/>
          <w:sz w:val="28"/>
          <w:szCs w:val="28"/>
        </w:rPr>
        <w:t>.Р</w:t>
      </w:r>
      <w:proofErr w:type="gramEnd"/>
      <w:r w:rsidRPr="00C73408">
        <w:rPr>
          <w:spacing w:val="-3"/>
          <w:sz w:val="28"/>
          <w:szCs w:val="28"/>
        </w:rPr>
        <w:t>аскрывая</w:t>
      </w:r>
      <w:proofErr w:type="spellEnd"/>
      <w:r w:rsidRPr="00C73408">
        <w:rPr>
          <w:spacing w:val="-3"/>
          <w:sz w:val="28"/>
          <w:szCs w:val="28"/>
        </w:rPr>
        <w:t xml:space="preserve"> содержание положения о целостности, исследователи обращают внимание на следующие аспекты:</w:t>
      </w:r>
      <w:r w:rsidR="00055819" w:rsidRPr="00C73408">
        <w:rPr>
          <w:spacing w:val="-3"/>
          <w:sz w:val="28"/>
          <w:szCs w:val="28"/>
        </w:rPr>
        <w:t xml:space="preserve"> с</w:t>
      </w:r>
      <w:r w:rsidRPr="00C73408">
        <w:rPr>
          <w:spacing w:val="-3"/>
          <w:sz w:val="28"/>
          <w:szCs w:val="28"/>
        </w:rPr>
        <w:t>истему можно представить целостным образованием только тогда, когда она обоснованно, учитывая объективно существующие связи и отношения, выделяется исследователем или практиком из окружающей среды.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Принцип структурности</w:t>
      </w:r>
      <w:r w:rsidR="00055819" w:rsidRPr="00C73408">
        <w:rPr>
          <w:b/>
          <w:spacing w:val="-3"/>
          <w:sz w:val="28"/>
          <w:szCs w:val="28"/>
        </w:rPr>
        <w:t xml:space="preserve"> - </w:t>
      </w:r>
      <w:r w:rsidR="00055819" w:rsidRPr="00C73408">
        <w:rPr>
          <w:spacing w:val="-3"/>
          <w:sz w:val="28"/>
          <w:szCs w:val="28"/>
        </w:rPr>
        <w:t>б</w:t>
      </w:r>
      <w:r w:rsidRPr="00C73408">
        <w:rPr>
          <w:spacing w:val="-3"/>
          <w:sz w:val="28"/>
          <w:szCs w:val="28"/>
        </w:rPr>
        <w:t>лагодаря устойчивости структур обеспечивается целостность системы, упорядоченность взаимодействия ее компонентов. Наряду с устойчивостью (разумеется, относительной) структура обладает и такими качествами, как подвижность и изменчивость. Именно с этими свойствами структуры многие ученые связывают воз</w:t>
      </w:r>
      <w:r w:rsidRPr="00C73408">
        <w:rPr>
          <w:spacing w:val="-3"/>
          <w:sz w:val="28"/>
          <w:szCs w:val="28"/>
        </w:rPr>
        <w:softHyphen/>
        <w:t>можности преобразования системы и появления у нее нового интегративного (системного) качества.</w:t>
      </w:r>
    </w:p>
    <w:p w:rsidR="00055819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 xml:space="preserve">Принцип управляемости и </w:t>
      </w:r>
      <w:proofErr w:type="spellStart"/>
      <w:proofErr w:type="gramStart"/>
      <w:r w:rsidRPr="00C73408">
        <w:rPr>
          <w:b/>
          <w:spacing w:val="-3"/>
          <w:sz w:val="28"/>
          <w:szCs w:val="28"/>
        </w:rPr>
        <w:t>целенаправленности</w:t>
      </w:r>
      <w:r w:rsidR="00055819" w:rsidRPr="00C73408">
        <w:rPr>
          <w:b/>
          <w:spacing w:val="-3"/>
          <w:sz w:val="28"/>
          <w:szCs w:val="28"/>
        </w:rPr>
        <w:t>-</w:t>
      </w:r>
      <w:r w:rsidR="00055819" w:rsidRPr="00C73408">
        <w:rPr>
          <w:spacing w:val="-3"/>
          <w:sz w:val="28"/>
          <w:szCs w:val="28"/>
        </w:rPr>
        <w:t>ц</w:t>
      </w:r>
      <w:r w:rsidRPr="00C73408">
        <w:rPr>
          <w:spacing w:val="-3"/>
          <w:sz w:val="28"/>
          <w:szCs w:val="28"/>
        </w:rPr>
        <w:t>ель</w:t>
      </w:r>
      <w:proofErr w:type="spellEnd"/>
      <w:proofErr w:type="gramEnd"/>
      <w:r w:rsidRPr="00C73408">
        <w:rPr>
          <w:spacing w:val="-3"/>
          <w:sz w:val="28"/>
          <w:szCs w:val="28"/>
        </w:rPr>
        <w:t xml:space="preserve"> и управление следует рассматривать не только как важнейшие элементы систем, но и как </w:t>
      </w:r>
      <w:proofErr w:type="spellStart"/>
      <w:r w:rsidRPr="00C73408">
        <w:rPr>
          <w:spacing w:val="-3"/>
          <w:sz w:val="28"/>
          <w:szCs w:val="28"/>
        </w:rPr>
        <w:t>системообразующие</w:t>
      </w:r>
      <w:proofErr w:type="spellEnd"/>
      <w:r w:rsidRPr="00C73408">
        <w:rPr>
          <w:spacing w:val="-3"/>
          <w:sz w:val="28"/>
          <w:szCs w:val="28"/>
        </w:rPr>
        <w:t xml:space="preserve"> факторы их функционирования и развития.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i/>
          <w:spacing w:val="-3"/>
          <w:szCs w:val="28"/>
        </w:rPr>
      </w:pPr>
      <w:r w:rsidRPr="00C73408">
        <w:rPr>
          <w:i/>
          <w:spacing w:val="-3"/>
          <w:szCs w:val="28"/>
        </w:rPr>
        <w:t xml:space="preserve">Цель обусловливает состав компонентов системы, их свойства и взаимосвязи. Правильный выбор целевых ориентиров - одно из главных условий успешного становления воспитательной системы и дальнейшего ее развития. При разработке целей руководителям и педагогам необходимо помнить о требованиях, предъявляемых к целевым ориентирам процесса воспитания. </w:t>
      </w:r>
      <w:proofErr w:type="gramStart"/>
      <w:r w:rsidRPr="00C73408">
        <w:rPr>
          <w:i/>
          <w:spacing w:val="-3"/>
          <w:szCs w:val="28"/>
        </w:rPr>
        <w:t>Они должны быть:</w:t>
      </w:r>
      <w:r w:rsidRPr="00C73408">
        <w:rPr>
          <w:i/>
          <w:spacing w:val="-3"/>
          <w:szCs w:val="28"/>
        </w:rPr>
        <w:tab/>
        <w:t xml:space="preserve">направлены на развитие личности ребенка, формирование его интеллектуального, нравственного, коммуникативного, эстетического и физического потенциалов; сопряжены с интересами и ценностными установками государства и общества, соответствовать особенностям развития коллектива и условиям его жизнедеятельности; должны быть </w:t>
      </w:r>
      <w:r w:rsidRPr="00C73408">
        <w:rPr>
          <w:i/>
          <w:spacing w:val="-3"/>
          <w:szCs w:val="28"/>
        </w:rPr>
        <w:tab/>
        <w:t>конкретными, обладать временной</w:t>
      </w:r>
      <w:proofErr w:type="gramEnd"/>
      <w:r w:rsidRPr="00C73408">
        <w:rPr>
          <w:i/>
          <w:spacing w:val="-3"/>
          <w:szCs w:val="28"/>
        </w:rPr>
        <w:t xml:space="preserve"> определенностью; </w:t>
      </w:r>
      <w:r w:rsidRPr="00C73408">
        <w:rPr>
          <w:i/>
          <w:spacing w:val="-3"/>
          <w:szCs w:val="28"/>
        </w:rPr>
        <w:tab/>
        <w:t>гибкими, т</w:t>
      </w:r>
      <w:proofErr w:type="gramStart"/>
      <w:r w:rsidRPr="00C73408">
        <w:rPr>
          <w:i/>
          <w:spacing w:val="-3"/>
          <w:szCs w:val="28"/>
        </w:rPr>
        <w:t>.е</w:t>
      </w:r>
      <w:proofErr w:type="gramEnd"/>
      <w:r w:rsidRPr="00C73408">
        <w:rPr>
          <w:i/>
          <w:spacing w:val="-3"/>
          <w:szCs w:val="28"/>
        </w:rPr>
        <w:t xml:space="preserve"> обладать при необходимости способно</w:t>
      </w:r>
      <w:r w:rsidRPr="00C73408">
        <w:rPr>
          <w:i/>
          <w:spacing w:val="-3"/>
          <w:szCs w:val="28"/>
        </w:rPr>
        <w:softHyphen/>
        <w:t xml:space="preserve">стью к корректировке; </w:t>
      </w:r>
      <w:proofErr w:type="spellStart"/>
      <w:r w:rsidRPr="00C73408">
        <w:rPr>
          <w:i/>
          <w:spacing w:val="-3"/>
          <w:szCs w:val="28"/>
        </w:rPr>
        <w:t>диагностичными</w:t>
      </w:r>
      <w:proofErr w:type="spellEnd"/>
      <w:r w:rsidRPr="00C73408">
        <w:rPr>
          <w:i/>
          <w:spacing w:val="-3"/>
          <w:szCs w:val="28"/>
        </w:rPr>
        <w:t>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lastRenderedPageBreak/>
        <w:t>Принцип развития</w:t>
      </w:r>
      <w:r w:rsidR="00055819" w:rsidRPr="00C73408">
        <w:rPr>
          <w:b/>
          <w:spacing w:val="-3"/>
          <w:sz w:val="28"/>
          <w:szCs w:val="28"/>
        </w:rPr>
        <w:t xml:space="preserve"> </w:t>
      </w:r>
      <w:proofErr w:type="gramStart"/>
      <w:r w:rsidR="00055819" w:rsidRPr="00C73408">
        <w:rPr>
          <w:b/>
          <w:spacing w:val="-3"/>
          <w:sz w:val="28"/>
          <w:szCs w:val="28"/>
        </w:rPr>
        <w:t>-</w:t>
      </w:r>
      <w:r w:rsidR="00055819" w:rsidRPr="00C73408">
        <w:rPr>
          <w:spacing w:val="-3"/>
          <w:sz w:val="28"/>
          <w:szCs w:val="28"/>
        </w:rPr>
        <w:t>р</w:t>
      </w:r>
      <w:proofErr w:type="gramEnd"/>
      <w:r w:rsidRPr="00C73408">
        <w:rPr>
          <w:spacing w:val="-3"/>
          <w:sz w:val="28"/>
          <w:szCs w:val="28"/>
        </w:rPr>
        <w:t>азвитие системы определяется в науке как процесс количественных и качественных изменений, обусловливающий формирование ее нового интегративного свойства и переход с одного уровня целостности на другой. Каждая система проходит в своем развитии 4 этапа: возникновение, становление, период зрелости и преобразо</w:t>
      </w:r>
      <w:r w:rsidRPr="00C73408">
        <w:rPr>
          <w:spacing w:val="-3"/>
          <w:sz w:val="28"/>
          <w:szCs w:val="28"/>
        </w:rPr>
        <w:softHyphen/>
        <w:t xml:space="preserve">вание. В тот или иной период своего развития всякая система заключает в себе остатки прошлого, настоящее, составляющее ее качественную специфику, и ростки будущего. </w:t>
      </w:r>
    </w:p>
    <w:p w:rsidR="00055819" w:rsidRPr="00C73408" w:rsidRDefault="00055819" w:rsidP="00C73408">
      <w:pPr>
        <w:widowControl w:val="0"/>
        <w:spacing w:line="360" w:lineRule="auto"/>
        <w:ind w:firstLine="567"/>
        <w:jc w:val="center"/>
        <w:rPr>
          <w:b/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2.С</w:t>
      </w:r>
      <w:r w:rsidR="00AC7478" w:rsidRPr="00C73408">
        <w:rPr>
          <w:b/>
          <w:spacing w:val="-3"/>
          <w:sz w:val="28"/>
          <w:szCs w:val="28"/>
        </w:rPr>
        <w:t>истемно-деятельностн</w:t>
      </w:r>
      <w:r w:rsidRPr="00C73408">
        <w:rPr>
          <w:b/>
          <w:spacing w:val="-3"/>
          <w:sz w:val="28"/>
          <w:szCs w:val="28"/>
        </w:rPr>
        <w:t>ый</w:t>
      </w:r>
      <w:r w:rsidR="00AC7478" w:rsidRPr="00C73408">
        <w:rPr>
          <w:b/>
          <w:spacing w:val="-3"/>
          <w:sz w:val="28"/>
          <w:szCs w:val="28"/>
        </w:rPr>
        <w:t xml:space="preserve">  подход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1"/>
          <w:sz w:val="28"/>
          <w:szCs w:val="28"/>
        </w:rPr>
        <w:t>Целесообразность его применения объясняется</w:t>
      </w:r>
      <w:r w:rsidRPr="00C73408">
        <w:rPr>
          <w:spacing w:val="-1"/>
          <w:sz w:val="28"/>
          <w:szCs w:val="28"/>
        </w:rPr>
        <w:t xml:space="preserve"> следующими </w:t>
      </w:r>
      <w:r w:rsidRPr="00C73408">
        <w:rPr>
          <w:spacing w:val="1"/>
          <w:sz w:val="28"/>
          <w:szCs w:val="28"/>
        </w:rPr>
        <w:t>причинами: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1"/>
          <w:sz w:val="28"/>
          <w:szCs w:val="28"/>
        </w:rPr>
        <w:t>во</w:t>
      </w:r>
      <w:r w:rsidRPr="00C73408">
        <w:rPr>
          <w:b/>
          <w:spacing w:val="-3"/>
          <w:sz w:val="28"/>
          <w:szCs w:val="28"/>
        </w:rPr>
        <w:t>-первых</w:t>
      </w:r>
      <w:r w:rsidRPr="00C73408">
        <w:rPr>
          <w:spacing w:val="-3"/>
          <w:sz w:val="28"/>
          <w:szCs w:val="28"/>
        </w:rPr>
        <w:t xml:space="preserve">, личность ребенка должна развиваться в целостном интегрированном педагогическом процессе, в котором все компоненты (целевой, содержательный, </w:t>
      </w:r>
      <w:proofErr w:type="spellStart"/>
      <w:r w:rsidRPr="00C73408">
        <w:rPr>
          <w:spacing w:val="-3"/>
          <w:sz w:val="28"/>
          <w:szCs w:val="28"/>
        </w:rPr>
        <w:t>организационно-деятельностный</w:t>
      </w:r>
      <w:proofErr w:type="spellEnd"/>
      <w:r w:rsidRPr="00C73408">
        <w:rPr>
          <w:spacing w:val="-3"/>
          <w:sz w:val="28"/>
          <w:szCs w:val="28"/>
        </w:rPr>
        <w:t>, оценочно-результативный) в максимальной степени взаимосвязаны;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во-вторых,</w:t>
      </w:r>
      <w:r w:rsidRPr="00C73408">
        <w:rPr>
          <w:spacing w:val="-3"/>
          <w:sz w:val="28"/>
          <w:szCs w:val="28"/>
        </w:rPr>
        <w:t xml:space="preserve"> происходит объединение усилий субъектов воспитания, что способствует повышению эффективности педагогического влияния;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в-третьих,</w:t>
      </w:r>
      <w:r w:rsidRPr="00C73408">
        <w:rPr>
          <w:spacing w:val="-3"/>
          <w:sz w:val="28"/>
          <w:szCs w:val="28"/>
        </w:rPr>
        <w:t xml:space="preserve"> созданная система позволя</w:t>
      </w:r>
      <w:r w:rsidRPr="00C73408">
        <w:rPr>
          <w:spacing w:val="-3"/>
          <w:sz w:val="28"/>
          <w:szCs w:val="28"/>
        </w:rPr>
        <w:softHyphen/>
        <w:t>ет экономить время и силы педагогического коллектива, так как она всегда содержит традиционные формы и способы построения деятельности и отношений, которые влияют на личность, как правило, более эффективно, а затрат требуют меньше, потому что действовать традиционным способом легче, чем работать в новом режиме или непривычной обстановке;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в-четвертых</w:t>
      </w:r>
      <w:r w:rsidRPr="00C73408">
        <w:rPr>
          <w:spacing w:val="-3"/>
          <w:sz w:val="28"/>
          <w:szCs w:val="28"/>
        </w:rPr>
        <w:t>, специально моделируются условия для самореализации и самовыражения личности учащегося, учите</w:t>
      </w:r>
      <w:r w:rsidRPr="00C73408">
        <w:rPr>
          <w:spacing w:val="-3"/>
          <w:sz w:val="28"/>
          <w:szCs w:val="28"/>
        </w:rPr>
        <w:softHyphen/>
        <w:t>ля, родителя, что способствует их творческому самовыраже</w:t>
      </w:r>
      <w:r w:rsidRPr="00C73408">
        <w:rPr>
          <w:spacing w:val="-3"/>
          <w:sz w:val="28"/>
          <w:szCs w:val="28"/>
        </w:rPr>
        <w:softHyphen/>
        <w:t xml:space="preserve">нию и личностному росту, </w:t>
      </w:r>
      <w:proofErr w:type="spellStart"/>
      <w:r w:rsidRPr="00C73408">
        <w:rPr>
          <w:spacing w:val="-3"/>
          <w:sz w:val="28"/>
          <w:szCs w:val="28"/>
        </w:rPr>
        <w:t>гуманизации</w:t>
      </w:r>
      <w:proofErr w:type="spellEnd"/>
      <w:r w:rsidRPr="00C73408">
        <w:rPr>
          <w:spacing w:val="-3"/>
          <w:sz w:val="28"/>
          <w:szCs w:val="28"/>
        </w:rPr>
        <w:t xml:space="preserve"> деловых и межлич</w:t>
      </w:r>
      <w:r w:rsidRPr="00C73408">
        <w:rPr>
          <w:spacing w:val="-3"/>
          <w:sz w:val="28"/>
          <w:szCs w:val="28"/>
        </w:rPr>
        <w:softHyphen/>
        <w:t>ностных отношений;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>в-пятых,</w:t>
      </w:r>
      <w:r w:rsidRPr="00C73408">
        <w:rPr>
          <w:spacing w:val="-3"/>
          <w:sz w:val="28"/>
          <w:szCs w:val="28"/>
        </w:rPr>
        <w:t xml:space="preserve"> в процессе построения воспитательной системы формируется «лицо» учебного коллектива, его неповто</w:t>
      </w:r>
      <w:r w:rsidRPr="00C73408">
        <w:rPr>
          <w:spacing w:val="-3"/>
          <w:sz w:val="28"/>
          <w:szCs w:val="28"/>
        </w:rPr>
        <w:softHyphen/>
        <w:t>римый облик, что имеет немаловажное значение в развитии индивидуальности членов школьного сообщества;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lastRenderedPageBreak/>
        <w:t xml:space="preserve">в-шестых, </w:t>
      </w:r>
      <w:r w:rsidRPr="00C73408">
        <w:rPr>
          <w:spacing w:val="-3"/>
          <w:sz w:val="28"/>
          <w:szCs w:val="28"/>
        </w:rPr>
        <w:t>создание системы, вклю</w:t>
      </w:r>
      <w:r w:rsidRPr="00C73408">
        <w:rPr>
          <w:spacing w:val="-3"/>
          <w:sz w:val="28"/>
          <w:szCs w:val="28"/>
        </w:rPr>
        <w:softHyphen/>
        <w:t>чающей в себя освоенную коллективом учащихся социальную и природную среду, позволяет расширить диапазон воспитательного воздействия на личность;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center"/>
        <w:rPr>
          <w:spacing w:val="-3"/>
          <w:sz w:val="28"/>
          <w:szCs w:val="28"/>
        </w:rPr>
      </w:pPr>
      <w:r w:rsidRPr="00C73408">
        <w:rPr>
          <w:b/>
          <w:spacing w:val="-3"/>
          <w:sz w:val="28"/>
          <w:szCs w:val="28"/>
        </w:rPr>
        <w:t xml:space="preserve">3. </w:t>
      </w:r>
      <w:r w:rsidR="00AC7478" w:rsidRPr="00C73408">
        <w:rPr>
          <w:b/>
          <w:spacing w:val="-3"/>
          <w:sz w:val="28"/>
          <w:szCs w:val="28"/>
        </w:rPr>
        <w:t xml:space="preserve">Основные принципы </w:t>
      </w:r>
      <w:proofErr w:type="spellStart"/>
      <w:r w:rsidR="00AC7478" w:rsidRPr="00C73408">
        <w:rPr>
          <w:b/>
          <w:spacing w:val="-3"/>
          <w:sz w:val="28"/>
          <w:szCs w:val="28"/>
        </w:rPr>
        <w:t>деятельностного</w:t>
      </w:r>
      <w:proofErr w:type="spellEnd"/>
      <w:r w:rsidR="00AC7478" w:rsidRPr="00C73408">
        <w:rPr>
          <w:b/>
          <w:spacing w:val="-3"/>
          <w:sz w:val="28"/>
          <w:szCs w:val="28"/>
        </w:rPr>
        <w:t xml:space="preserve"> подхода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 xml:space="preserve">- принцип </w:t>
      </w:r>
      <w:proofErr w:type="spellStart"/>
      <w:r w:rsidRPr="00C73408">
        <w:rPr>
          <w:spacing w:val="-3"/>
          <w:sz w:val="28"/>
          <w:szCs w:val="28"/>
        </w:rPr>
        <w:t>субъектности</w:t>
      </w:r>
      <w:proofErr w:type="spellEnd"/>
      <w:r w:rsidRPr="00C73408">
        <w:rPr>
          <w:spacing w:val="-3"/>
          <w:sz w:val="28"/>
          <w:szCs w:val="28"/>
        </w:rPr>
        <w:t xml:space="preserve"> воспитания;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учета ведущих видов деятельности и законов их смены (</w:t>
      </w:r>
      <w:proofErr w:type="spellStart"/>
      <w:r w:rsidRPr="00C73408">
        <w:rPr>
          <w:spacing w:val="-3"/>
          <w:sz w:val="28"/>
          <w:szCs w:val="28"/>
        </w:rPr>
        <w:t>деятельностный</w:t>
      </w:r>
      <w:proofErr w:type="spellEnd"/>
      <w:r w:rsidRPr="00C73408">
        <w:rPr>
          <w:spacing w:val="-3"/>
          <w:sz w:val="28"/>
          <w:szCs w:val="28"/>
        </w:rPr>
        <w:t xml:space="preserve"> подход в воспитании учитывает характер и законы смены типов ведущей деятельности в форми</w:t>
      </w:r>
      <w:r w:rsidRPr="00C73408">
        <w:rPr>
          <w:spacing w:val="-3"/>
          <w:sz w:val="28"/>
          <w:szCs w:val="28"/>
        </w:rPr>
        <w:softHyphen/>
        <w:t>ровании личности ребенка как основания периодизации дет</w:t>
      </w:r>
      <w:r w:rsidRPr="00C73408">
        <w:rPr>
          <w:spacing w:val="-3"/>
          <w:sz w:val="28"/>
          <w:szCs w:val="28"/>
        </w:rPr>
        <w:softHyphen/>
        <w:t xml:space="preserve">ского </w:t>
      </w:r>
      <w:proofErr w:type="spellStart"/>
      <w:r w:rsidRPr="00C73408">
        <w:rPr>
          <w:spacing w:val="-3"/>
          <w:sz w:val="28"/>
          <w:szCs w:val="28"/>
        </w:rPr>
        <w:t>развития</w:t>
      </w:r>
      <w:proofErr w:type="gramStart"/>
      <w:r w:rsidRPr="00C73408">
        <w:rPr>
          <w:spacing w:val="-3"/>
          <w:sz w:val="28"/>
          <w:szCs w:val="28"/>
        </w:rPr>
        <w:t>.П</w:t>
      </w:r>
      <w:proofErr w:type="gramEnd"/>
      <w:r w:rsidRPr="00C73408">
        <w:rPr>
          <w:spacing w:val="-3"/>
          <w:sz w:val="28"/>
          <w:szCs w:val="28"/>
        </w:rPr>
        <w:t>одход</w:t>
      </w:r>
      <w:proofErr w:type="spellEnd"/>
      <w:r w:rsidRPr="00C73408">
        <w:rPr>
          <w:spacing w:val="-3"/>
          <w:sz w:val="28"/>
          <w:szCs w:val="28"/>
        </w:rPr>
        <w:t xml:space="preserve"> в своих теоретических и практических основаниях учитывает научно обоснованные положения о том, что все психологические новообразования определя</w:t>
      </w:r>
      <w:r w:rsidRPr="00C73408">
        <w:rPr>
          <w:spacing w:val="-3"/>
          <w:sz w:val="28"/>
          <w:szCs w:val="28"/>
        </w:rPr>
        <w:softHyphen/>
        <w:t>ются осуществляемой ребенком ведущей деятельностью и закономерностями смены этих деятельностей);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 xml:space="preserve">- принцип учета </w:t>
      </w:r>
      <w:proofErr w:type="spellStart"/>
      <w:r w:rsidRPr="00C73408">
        <w:rPr>
          <w:spacing w:val="-3"/>
          <w:sz w:val="28"/>
          <w:szCs w:val="28"/>
        </w:rPr>
        <w:t>сензитивных</w:t>
      </w:r>
      <w:proofErr w:type="spellEnd"/>
      <w:r w:rsidRPr="00C73408">
        <w:rPr>
          <w:spacing w:val="-3"/>
          <w:sz w:val="28"/>
          <w:szCs w:val="28"/>
        </w:rPr>
        <w:t xml:space="preserve"> периодов развития;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определения зоны ближайшего развития и орга</w:t>
      </w:r>
      <w:r w:rsidRPr="00C73408">
        <w:rPr>
          <w:spacing w:val="-3"/>
          <w:sz w:val="28"/>
          <w:szCs w:val="28"/>
        </w:rPr>
        <w:softHyphen/>
        <w:t>низации в ней совместной деятельности детей и взрослых;</w:t>
      </w:r>
    </w:p>
    <w:p w:rsidR="00AC7478" w:rsidRPr="00C73408" w:rsidRDefault="00AC7478" w:rsidP="00C73408">
      <w:pPr>
        <w:widowControl w:val="0"/>
        <w:tabs>
          <w:tab w:val="left" w:pos="720"/>
        </w:tabs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амплификации (обогащения, усиления, углубления) детского развития;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проектирования, конструирования и создания ситуации воспитывающей деятельности;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обязательной результативности каждого вида деятельности;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 xml:space="preserve">- принцип высокой </w:t>
      </w:r>
      <w:proofErr w:type="spellStart"/>
      <w:r w:rsidRPr="00C73408">
        <w:rPr>
          <w:spacing w:val="-3"/>
          <w:sz w:val="28"/>
          <w:szCs w:val="28"/>
        </w:rPr>
        <w:t>мотивированности</w:t>
      </w:r>
      <w:proofErr w:type="spellEnd"/>
      <w:r w:rsidRPr="00C73408">
        <w:rPr>
          <w:spacing w:val="-3"/>
          <w:sz w:val="28"/>
          <w:szCs w:val="28"/>
        </w:rPr>
        <w:t xml:space="preserve"> любых видов деятельности;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 xml:space="preserve">- принцип обязательной </w:t>
      </w:r>
      <w:proofErr w:type="spellStart"/>
      <w:r w:rsidRPr="00C73408">
        <w:rPr>
          <w:spacing w:val="-3"/>
          <w:sz w:val="28"/>
          <w:szCs w:val="28"/>
        </w:rPr>
        <w:t>рефлексивности</w:t>
      </w:r>
      <w:proofErr w:type="spellEnd"/>
      <w:r w:rsidRPr="00C73408">
        <w:rPr>
          <w:spacing w:val="-3"/>
          <w:sz w:val="28"/>
          <w:szCs w:val="28"/>
        </w:rPr>
        <w:t xml:space="preserve"> всякой деятельности;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нравственного обогащения используемых в качестве средства видов деятельности;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pacing w:val="-3"/>
          <w:sz w:val="28"/>
          <w:szCs w:val="28"/>
        </w:rPr>
      </w:pPr>
      <w:r w:rsidRPr="00C73408">
        <w:rPr>
          <w:spacing w:val="-3"/>
          <w:sz w:val="28"/>
          <w:szCs w:val="28"/>
        </w:rPr>
        <w:t>- принцип сотрудничества при организации различными формами деятельности.</w:t>
      </w:r>
    </w:p>
    <w:p w:rsidR="00B24F28" w:rsidRDefault="00B24F28" w:rsidP="00C73408">
      <w:pPr>
        <w:widowControl w:val="0"/>
        <w:spacing w:line="360" w:lineRule="auto"/>
        <w:ind w:firstLine="567"/>
        <w:jc w:val="center"/>
        <w:rPr>
          <w:b/>
          <w:sz w:val="28"/>
          <w:szCs w:val="28"/>
        </w:rPr>
      </w:pPr>
    </w:p>
    <w:p w:rsidR="00B24F28" w:rsidRDefault="00B24F28" w:rsidP="00C73408">
      <w:pPr>
        <w:widowControl w:val="0"/>
        <w:spacing w:line="360" w:lineRule="auto"/>
        <w:ind w:firstLine="567"/>
        <w:jc w:val="center"/>
        <w:rPr>
          <w:b/>
          <w:sz w:val="28"/>
          <w:szCs w:val="28"/>
        </w:rPr>
      </w:pPr>
    </w:p>
    <w:p w:rsidR="00B24F28" w:rsidRDefault="00B24F28" w:rsidP="00C73408">
      <w:pPr>
        <w:widowControl w:val="0"/>
        <w:spacing w:line="360" w:lineRule="auto"/>
        <w:ind w:firstLine="567"/>
        <w:jc w:val="center"/>
        <w:rPr>
          <w:b/>
          <w:sz w:val="28"/>
          <w:szCs w:val="28"/>
        </w:rPr>
      </w:pPr>
    </w:p>
    <w:p w:rsidR="00055819" w:rsidRPr="00C73408" w:rsidRDefault="00055819" w:rsidP="00C73408">
      <w:pPr>
        <w:widowControl w:val="0"/>
        <w:spacing w:line="360" w:lineRule="auto"/>
        <w:ind w:firstLine="567"/>
        <w:jc w:val="center"/>
        <w:rPr>
          <w:b/>
          <w:sz w:val="28"/>
          <w:szCs w:val="28"/>
        </w:rPr>
      </w:pPr>
      <w:r w:rsidRPr="00C73408">
        <w:rPr>
          <w:b/>
          <w:sz w:val="28"/>
          <w:szCs w:val="28"/>
        </w:rPr>
        <w:lastRenderedPageBreak/>
        <w:t>4. Структура учебной деятельности (варианты)</w:t>
      </w:r>
    </w:p>
    <w:p w:rsidR="00055819" w:rsidRPr="00C73408" w:rsidRDefault="00055819" w:rsidP="00C73408">
      <w:pPr>
        <w:widowControl w:val="0"/>
        <w:spacing w:line="360" w:lineRule="auto"/>
        <w:ind w:firstLine="567"/>
        <w:jc w:val="center"/>
        <w:rPr>
          <w:b/>
          <w:sz w:val="28"/>
          <w:szCs w:val="28"/>
        </w:rPr>
      </w:pPr>
    </w:p>
    <w:p w:rsidR="00AC7478" w:rsidRPr="00C73408" w:rsidRDefault="00AC7478" w:rsidP="00C73408">
      <w:pPr>
        <w:widowControl w:val="0"/>
        <w:spacing w:line="360" w:lineRule="auto"/>
        <w:ind w:firstLine="567"/>
        <w:jc w:val="center"/>
        <w:rPr>
          <w:sz w:val="28"/>
          <w:szCs w:val="28"/>
        </w:rPr>
      </w:pPr>
      <w:r w:rsidRPr="00C73408">
        <w:rPr>
          <w:b/>
          <w:bCs/>
          <w:sz w:val="28"/>
          <w:szCs w:val="28"/>
        </w:rPr>
        <w:t xml:space="preserve">Структура </w:t>
      </w:r>
      <w:proofErr w:type="spellStart"/>
      <w:r w:rsidRPr="00C73408">
        <w:rPr>
          <w:b/>
          <w:bCs/>
          <w:sz w:val="28"/>
          <w:szCs w:val="28"/>
        </w:rPr>
        <w:t>объяснительно-иллюстративногометода</w:t>
      </w:r>
      <w:proofErr w:type="spellEnd"/>
      <w:r w:rsidRPr="00C73408">
        <w:rPr>
          <w:b/>
          <w:bCs/>
          <w:sz w:val="28"/>
          <w:szCs w:val="28"/>
        </w:rPr>
        <w:t xml:space="preserve"> обучения (ОИМ) в традиционной системе: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- с</w:t>
      </w:r>
      <w:r w:rsidR="00AC7478" w:rsidRPr="00C73408">
        <w:rPr>
          <w:sz w:val="28"/>
          <w:szCs w:val="28"/>
        </w:rPr>
        <w:t>ообщение темы и цели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-а</w:t>
      </w:r>
      <w:r w:rsidR="00AC7478" w:rsidRPr="00C73408">
        <w:rPr>
          <w:sz w:val="28"/>
          <w:szCs w:val="28"/>
        </w:rPr>
        <w:t>ктуализация знаний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-п</w:t>
      </w:r>
      <w:r w:rsidR="00AC7478" w:rsidRPr="00C73408">
        <w:rPr>
          <w:sz w:val="28"/>
          <w:szCs w:val="28"/>
        </w:rPr>
        <w:t>роблемное объяснение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-з</w:t>
      </w:r>
      <w:r w:rsidR="00AC7478" w:rsidRPr="00C73408">
        <w:rPr>
          <w:sz w:val="28"/>
          <w:szCs w:val="28"/>
        </w:rPr>
        <w:t>акрепление</w:t>
      </w:r>
    </w:p>
    <w:p w:rsidR="00AC7478" w:rsidRPr="00C73408" w:rsidRDefault="00055819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-к</w:t>
      </w:r>
      <w:r w:rsidR="00AC7478" w:rsidRPr="00C73408">
        <w:rPr>
          <w:sz w:val="28"/>
          <w:szCs w:val="28"/>
        </w:rPr>
        <w:t>онтроль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center"/>
        <w:rPr>
          <w:sz w:val="28"/>
          <w:szCs w:val="28"/>
        </w:rPr>
      </w:pPr>
      <w:r w:rsidRPr="00C73408">
        <w:rPr>
          <w:b/>
          <w:bCs/>
          <w:sz w:val="28"/>
          <w:szCs w:val="28"/>
        </w:rPr>
        <w:t xml:space="preserve">Структура учебной </w:t>
      </w:r>
      <w:proofErr w:type="spellStart"/>
      <w:r w:rsidRPr="00C73408">
        <w:rPr>
          <w:b/>
          <w:bCs/>
          <w:sz w:val="28"/>
          <w:szCs w:val="28"/>
        </w:rPr>
        <w:t>деятельности</w:t>
      </w:r>
      <w:proofErr w:type="gramStart"/>
      <w:r w:rsidRPr="00C73408">
        <w:rPr>
          <w:b/>
          <w:bCs/>
          <w:sz w:val="28"/>
          <w:szCs w:val="28"/>
        </w:rPr>
        <w:t>,и</w:t>
      </w:r>
      <w:proofErr w:type="gramEnd"/>
      <w:r w:rsidRPr="00C73408">
        <w:rPr>
          <w:b/>
          <w:bCs/>
          <w:sz w:val="28"/>
          <w:szCs w:val="28"/>
        </w:rPr>
        <w:t>сходя</w:t>
      </w:r>
      <w:proofErr w:type="spellEnd"/>
      <w:r w:rsidRPr="00C73408">
        <w:rPr>
          <w:b/>
          <w:bCs/>
          <w:sz w:val="28"/>
          <w:szCs w:val="28"/>
        </w:rPr>
        <w:t xml:space="preserve"> из психологической версии теории деятельности (Д.Б. </w:t>
      </w:r>
      <w:proofErr w:type="spellStart"/>
      <w:r w:rsidRPr="00C73408">
        <w:rPr>
          <w:b/>
          <w:bCs/>
          <w:sz w:val="28"/>
          <w:szCs w:val="28"/>
        </w:rPr>
        <w:t>Эльконин</w:t>
      </w:r>
      <w:proofErr w:type="spellEnd"/>
      <w:r w:rsidRPr="00C73408">
        <w:rPr>
          <w:b/>
          <w:bCs/>
          <w:sz w:val="28"/>
          <w:szCs w:val="28"/>
        </w:rPr>
        <w:t xml:space="preserve"> − В.В. Давыдов):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1) Учебные мотивы 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2) Учебная цель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3) Учебная задача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4) Учебные действия и операции (ориентировка, преобразование, контроль, оценка)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center"/>
        <w:rPr>
          <w:sz w:val="28"/>
          <w:szCs w:val="28"/>
        </w:rPr>
      </w:pPr>
      <w:r w:rsidRPr="00C73408">
        <w:rPr>
          <w:b/>
          <w:bCs/>
          <w:sz w:val="28"/>
          <w:szCs w:val="28"/>
        </w:rPr>
        <w:t xml:space="preserve">Структура учебной </w:t>
      </w:r>
      <w:proofErr w:type="spellStart"/>
      <w:r w:rsidRPr="00C73408">
        <w:rPr>
          <w:b/>
          <w:bCs/>
          <w:sz w:val="28"/>
          <w:szCs w:val="28"/>
        </w:rPr>
        <w:t>деятельности</w:t>
      </w:r>
      <w:proofErr w:type="gramStart"/>
      <w:r w:rsidRPr="00C73408">
        <w:rPr>
          <w:b/>
          <w:bCs/>
          <w:sz w:val="28"/>
          <w:szCs w:val="28"/>
        </w:rPr>
        <w:t>,и</w:t>
      </w:r>
      <w:proofErr w:type="gramEnd"/>
      <w:r w:rsidRPr="00C73408">
        <w:rPr>
          <w:b/>
          <w:bCs/>
          <w:sz w:val="28"/>
          <w:szCs w:val="28"/>
        </w:rPr>
        <w:t>сходя</w:t>
      </w:r>
      <w:proofErr w:type="spellEnd"/>
      <w:r w:rsidRPr="00C73408">
        <w:rPr>
          <w:b/>
          <w:bCs/>
          <w:sz w:val="28"/>
          <w:szCs w:val="28"/>
        </w:rPr>
        <w:t xml:space="preserve"> из методологической версии теории деятельности (Л.Г. </w:t>
      </w:r>
      <w:proofErr w:type="spellStart"/>
      <w:r w:rsidRPr="00C73408">
        <w:rPr>
          <w:b/>
          <w:bCs/>
          <w:sz w:val="28"/>
          <w:szCs w:val="28"/>
        </w:rPr>
        <w:t>Петерсон</w:t>
      </w:r>
      <w:proofErr w:type="spellEnd"/>
      <w:r w:rsidRPr="00C73408">
        <w:rPr>
          <w:b/>
          <w:bCs/>
          <w:sz w:val="28"/>
          <w:szCs w:val="28"/>
        </w:rPr>
        <w:t>):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1)</w:t>
      </w:r>
      <w:r w:rsidRPr="00C73408">
        <w:rPr>
          <w:b/>
          <w:bCs/>
          <w:i/>
          <w:iCs/>
          <w:sz w:val="28"/>
          <w:szCs w:val="28"/>
        </w:rPr>
        <w:t>Мотивация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i/>
          <w:iCs/>
          <w:sz w:val="28"/>
          <w:szCs w:val="28"/>
        </w:rPr>
        <w:t>Данный этап</w:t>
      </w:r>
      <w:r w:rsidRPr="00C73408">
        <w:rPr>
          <w:sz w:val="28"/>
          <w:szCs w:val="28"/>
        </w:rPr>
        <w:t xml:space="preserve"> процесса обучения предполагает осознанное вхождение учащегося в пространство УД.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С этой целью на данном этапе организуется мотивирование ученика </w:t>
      </w:r>
      <w:proofErr w:type="gramStart"/>
      <w:r w:rsidRPr="00C73408">
        <w:rPr>
          <w:sz w:val="28"/>
          <w:szCs w:val="28"/>
        </w:rPr>
        <w:t>к</w:t>
      </w:r>
      <w:proofErr w:type="gramEnd"/>
      <w:r w:rsidRPr="00C73408">
        <w:rPr>
          <w:sz w:val="28"/>
          <w:szCs w:val="28"/>
        </w:rPr>
        <w:t xml:space="preserve"> УД, а именно: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а) актуализируются требования к нему со стороны УД («надо»);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б) создаются условия для возникновения у него внутренней потребности включения в учебную деятельность («хочу»);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в) устанавливаются тематические рамки («могу»).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В развитом варианте здесь происходят процессы адекватного самоопределения в УД (субъектный и личностный уровни).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2) </w:t>
      </w:r>
      <w:r w:rsidRPr="00C73408">
        <w:rPr>
          <w:b/>
          <w:bCs/>
          <w:i/>
          <w:iCs/>
          <w:sz w:val="28"/>
          <w:szCs w:val="28"/>
        </w:rPr>
        <w:t>Пробное действие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i/>
          <w:iCs/>
          <w:sz w:val="28"/>
          <w:szCs w:val="28"/>
        </w:rPr>
        <w:lastRenderedPageBreak/>
        <w:t>На данном этапе</w:t>
      </w:r>
      <w:r w:rsidRPr="00C73408">
        <w:rPr>
          <w:sz w:val="28"/>
          <w:szCs w:val="28"/>
        </w:rPr>
        <w:t xml:space="preserve"> организуется подготовка учащихся к открытию нового знания (актуализация изученных способов действий мыслительных операций), выполнение ими пробного учебного действия и фиксация индивидуального затруднения.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Завершение этапа связано с организацией выхода учащихся в рефлексию пробного учебного действия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3) </w:t>
      </w:r>
      <w:r w:rsidRPr="00C73408">
        <w:rPr>
          <w:b/>
          <w:bCs/>
          <w:i/>
          <w:iCs/>
          <w:sz w:val="28"/>
          <w:szCs w:val="28"/>
        </w:rPr>
        <w:t>Затруднени</w:t>
      </w:r>
      <w:proofErr w:type="gramStart"/>
      <w:r w:rsidRPr="00C73408">
        <w:rPr>
          <w:b/>
          <w:bCs/>
          <w:i/>
          <w:iCs/>
          <w:sz w:val="28"/>
          <w:szCs w:val="28"/>
        </w:rPr>
        <w:t>е</w:t>
      </w:r>
      <w:r w:rsidRPr="00C73408">
        <w:rPr>
          <w:sz w:val="28"/>
          <w:szCs w:val="28"/>
        </w:rPr>
        <w:t>(</w:t>
      </w:r>
      <w:proofErr w:type="gramEnd"/>
      <w:r w:rsidRPr="00C73408">
        <w:rPr>
          <w:sz w:val="28"/>
          <w:szCs w:val="28"/>
        </w:rPr>
        <w:t>исследование, критика, проект – цель проекта) – рефлексивный метод.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i/>
          <w:iCs/>
          <w:sz w:val="28"/>
          <w:szCs w:val="28"/>
        </w:rPr>
        <w:t>На данном этапе учащиеся должны: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а) восстановить свои действия и выявить место – шаг, операцию, − где возникло затруднение;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б) соотнести свои действия с используемым способом и зафиксировать причину затруднения – те конкретные знания, умения или способности, которых недостает для решения исходной задачи и задач такого класса или типа вообще.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4) </w:t>
      </w:r>
      <w:r w:rsidRPr="00C73408">
        <w:rPr>
          <w:b/>
          <w:bCs/>
          <w:i/>
          <w:iCs/>
          <w:sz w:val="28"/>
          <w:szCs w:val="28"/>
        </w:rPr>
        <w:t>Реализация проекта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i/>
          <w:iCs/>
          <w:sz w:val="28"/>
          <w:szCs w:val="28"/>
        </w:rPr>
        <w:t>На данном этапе</w:t>
      </w:r>
      <w:r w:rsidRPr="00C73408">
        <w:rPr>
          <w:sz w:val="28"/>
          <w:szCs w:val="28"/>
        </w:rPr>
        <w:t xml:space="preserve"> учащиеся в коммуникативной форме обдумывают проект будущих учебных действий:</w:t>
      </w:r>
    </w:p>
    <w:p w:rsidR="00AC7478" w:rsidRPr="00C73408" w:rsidRDefault="00AC7478" w:rsidP="00C73408">
      <w:pPr>
        <w:widowControl w:val="0"/>
        <w:numPr>
          <w:ilvl w:val="0"/>
          <w:numId w:val="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ставят цель,</w:t>
      </w:r>
    </w:p>
    <w:p w:rsidR="00AC7478" w:rsidRPr="00C73408" w:rsidRDefault="00AC7478" w:rsidP="00C73408">
      <w:pPr>
        <w:widowControl w:val="0"/>
        <w:numPr>
          <w:ilvl w:val="0"/>
          <w:numId w:val="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согласовывают тему урока,</w:t>
      </w:r>
    </w:p>
    <w:p w:rsidR="00AC7478" w:rsidRPr="00C73408" w:rsidRDefault="00AC7478" w:rsidP="00C73408">
      <w:pPr>
        <w:widowControl w:val="0"/>
        <w:numPr>
          <w:ilvl w:val="0"/>
          <w:numId w:val="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выбирают способ,</w:t>
      </w:r>
    </w:p>
    <w:p w:rsidR="00AC7478" w:rsidRPr="00C73408" w:rsidRDefault="00AC7478" w:rsidP="00C73408">
      <w:pPr>
        <w:widowControl w:val="0"/>
        <w:numPr>
          <w:ilvl w:val="0"/>
          <w:numId w:val="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строят план достижения цели;</w:t>
      </w:r>
    </w:p>
    <w:p w:rsidR="00AC7478" w:rsidRPr="00C73408" w:rsidRDefault="00AC7478" w:rsidP="00C73408">
      <w:pPr>
        <w:widowControl w:val="0"/>
        <w:numPr>
          <w:ilvl w:val="0"/>
          <w:numId w:val="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определяют средства, ресурсы и сроки.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>Этим процессом руководит учитель: на первых порах с помощью подводящего диалога, затем – побуждающего, а затем и с помощью исследовательских методов</w:t>
      </w:r>
      <w:r w:rsidRPr="00C73408">
        <w:rPr>
          <w:b/>
          <w:bCs/>
          <w:sz w:val="28"/>
          <w:szCs w:val="28"/>
        </w:rPr>
        <w:t>.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5) </w:t>
      </w:r>
      <w:r w:rsidRPr="00C73408">
        <w:rPr>
          <w:b/>
          <w:bCs/>
          <w:i/>
          <w:iCs/>
          <w:sz w:val="28"/>
          <w:szCs w:val="28"/>
        </w:rPr>
        <w:t>Самоконтроль</w:t>
      </w:r>
    </w:p>
    <w:p w:rsidR="00AC7478" w:rsidRPr="00C73408" w:rsidRDefault="00AC7478" w:rsidP="00C7340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sz w:val="28"/>
          <w:szCs w:val="28"/>
        </w:rPr>
        <w:t xml:space="preserve">6) </w:t>
      </w:r>
      <w:r w:rsidRPr="00C73408">
        <w:rPr>
          <w:b/>
          <w:bCs/>
          <w:i/>
          <w:iCs/>
          <w:sz w:val="28"/>
          <w:szCs w:val="28"/>
        </w:rPr>
        <w:t>Самооценка</w:t>
      </w:r>
    </w:p>
    <w:p w:rsidR="00B24F28" w:rsidRDefault="00AC7478" w:rsidP="00B24F28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73408">
        <w:rPr>
          <w:b/>
          <w:bCs/>
          <w:sz w:val="28"/>
          <w:szCs w:val="28"/>
        </w:rPr>
        <w:t xml:space="preserve">Контроль и оценка с позиций ученика </w:t>
      </w:r>
      <w:r w:rsidRPr="00C73408">
        <w:rPr>
          <w:sz w:val="28"/>
          <w:szCs w:val="28"/>
        </w:rPr>
        <w:t>есть действие, позволяющее ему установить правильность и полноту выполняемых операций</w:t>
      </w:r>
      <w:proofErr w:type="gramStart"/>
      <w:r w:rsidRPr="00C73408">
        <w:rPr>
          <w:sz w:val="28"/>
          <w:szCs w:val="28"/>
        </w:rPr>
        <w:t xml:space="preserve"> ,</w:t>
      </w:r>
      <w:proofErr w:type="gramEnd"/>
      <w:r w:rsidRPr="00C73408">
        <w:rPr>
          <w:sz w:val="28"/>
          <w:szCs w:val="28"/>
        </w:rPr>
        <w:t xml:space="preserve"> </w:t>
      </w:r>
      <w:r w:rsidRPr="00C73408">
        <w:rPr>
          <w:sz w:val="28"/>
          <w:szCs w:val="28"/>
        </w:rPr>
        <w:lastRenderedPageBreak/>
        <w:t>посредством которых реализуется изученный способ (контроль), а также определять степень освоенности способа (оценка).</w:t>
      </w:r>
    </w:p>
    <w:p w:rsidR="00055819" w:rsidRDefault="00055819" w:rsidP="00B24F28">
      <w:pPr>
        <w:widowControl w:val="0"/>
        <w:spacing w:line="360" w:lineRule="auto"/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5.С</w:t>
      </w:r>
      <w:r w:rsidR="00AC7478" w:rsidRPr="00C214AA">
        <w:rPr>
          <w:b/>
          <w:bCs/>
          <w:sz w:val="28"/>
          <w:szCs w:val="28"/>
        </w:rPr>
        <w:t>равнительная характеристика</w:t>
      </w:r>
    </w:p>
    <w:p w:rsidR="00AC7478" w:rsidRDefault="00AC7478" w:rsidP="00055819">
      <w:pPr>
        <w:widowControl w:val="0"/>
        <w:spacing w:line="360" w:lineRule="auto"/>
        <w:jc w:val="center"/>
        <w:rPr>
          <w:b/>
          <w:bCs/>
          <w:sz w:val="28"/>
          <w:szCs w:val="28"/>
        </w:rPr>
      </w:pPr>
      <w:r w:rsidRPr="00C214AA">
        <w:rPr>
          <w:b/>
          <w:bCs/>
          <w:sz w:val="28"/>
          <w:szCs w:val="28"/>
        </w:rPr>
        <w:t xml:space="preserve">объяснительно-иллюстративного и </w:t>
      </w:r>
      <w:proofErr w:type="spellStart"/>
      <w:r w:rsidRPr="00C214AA">
        <w:rPr>
          <w:b/>
          <w:bCs/>
          <w:sz w:val="28"/>
          <w:szCs w:val="28"/>
        </w:rPr>
        <w:t>деятельностного</w:t>
      </w:r>
      <w:proofErr w:type="spellEnd"/>
      <w:r w:rsidRPr="00C214AA">
        <w:rPr>
          <w:b/>
          <w:bCs/>
          <w:sz w:val="28"/>
          <w:szCs w:val="28"/>
        </w:rPr>
        <w:t xml:space="preserve"> метода обучения в организации учебного процесса.</w:t>
      </w:r>
    </w:p>
    <w:p w:rsidR="00055819" w:rsidRPr="00C214AA" w:rsidRDefault="00055819" w:rsidP="00AC7478">
      <w:pPr>
        <w:jc w:val="both"/>
        <w:rPr>
          <w:sz w:val="28"/>
          <w:szCs w:val="28"/>
        </w:rPr>
      </w:pPr>
    </w:p>
    <w:tbl>
      <w:tblPr>
        <w:tblW w:w="9495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557"/>
        <w:gridCol w:w="2381"/>
        <w:gridCol w:w="3557"/>
      </w:tblGrid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center"/>
              <w:rPr>
                <w:sz w:val="28"/>
                <w:szCs w:val="28"/>
              </w:rPr>
            </w:pPr>
            <w:r w:rsidRPr="00C214AA">
              <w:rPr>
                <w:b/>
                <w:bCs/>
                <w:sz w:val="28"/>
                <w:szCs w:val="28"/>
              </w:rPr>
              <w:t>Объяснительно-</w:t>
            </w:r>
          </w:p>
          <w:p w:rsidR="00AC7478" w:rsidRPr="00C214AA" w:rsidRDefault="00AC7478" w:rsidP="00055819">
            <w:pPr>
              <w:widowControl w:val="0"/>
              <w:jc w:val="center"/>
              <w:rPr>
                <w:sz w:val="28"/>
                <w:szCs w:val="28"/>
              </w:rPr>
            </w:pPr>
            <w:r w:rsidRPr="00C214AA">
              <w:rPr>
                <w:b/>
                <w:bCs/>
                <w:sz w:val="28"/>
                <w:szCs w:val="28"/>
              </w:rPr>
              <w:t>Иллюстративный (традиционный)</w:t>
            </w: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center"/>
              <w:rPr>
                <w:sz w:val="28"/>
                <w:szCs w:val="28"/>
              </w:rPr>
            </w:pPr>
            <w:r w:rsidRPr="00C214AA">
              <w:rPr>
                <w:b/>
                <w:bCs/>
                <w:sz w:val="28"/>
                <w:szCs w:val="28"/>
              </w:rPr>
              <w:t>Компоненты</w:t>
            </w:r>
          </w:p>
          <w:p w:rsidR="00AC7478" w:rsidRPr="00C214AA" w:rsidRDefault="00AC7478" w:rsidP="00055819">
            <w:pPr>
              <w:widowControl w:val="0"/>
              <w:jc w:val="center"/>
              <w:rPr>
                <w:sz w:val="28"/>
                <w:szCs w:val="28"/>
              </w:rPr>
            </w:pPr>
            <w:r w:rsidRPr="00C214AA">
              <w:rPr>
                <w:b/>
                <w:bCs/>
                <w:sz w:val="28"/>
                <w:szCs w:val="28"/>
              </w:rPr>
              <w:t>учебной деятельности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 w:rsidRPr="00C214AA">
              <w:rPr>
                <w:b/>
                <w:bCs/>
                <w:sz w:val="28"/>
                <w:szCs w:val="28"/>
              </w:rPr>
              <w:t>Деятельностный</w:t>
            </w:r>
            <w:proofErr w:type="spellEnd"/>
            <w:r w:rsidRPr="00C214AA">
              <w:rPr>
                <w:b/>
                <w:bCs/>
                <w:sz w:val="28"/>
                <w:szCs w:val="28"/>
              </w:rPr>
              <w:t xml:space="preserve"> (развивающий)</w:t>
            </w: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Задаётся педагогом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Цель</w:t>
            </w:r>
            <w:r w:rsidRPr="00C214AA">
              <w:rPr>
                <w:sz w:val="28"/>
                <w:szCs w:val="28"/>
              </w:rPr>
              <w:t xml:space="preserve"> – предполагаемый результат.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В процессе </w:t>
            </w:r>
            <w:proofErr w:type="spellStart"/>
            <w:r w:rsidRPr="00C214AA">
              <w:rPr>
                <w:sz w:val="28"/>
                <w:szCs w:val="28"/>
              </w:rPr>
              <w:t>проблематизации</w:t>
            </w:r>
            <w:proofErr w:type="spellEnd"/>
            <w:r w:rsidRPr="00C214AA">
              <w:rPr>
                <w:sz w:val="28"/>
                <w:szCs w:val="28"/>
              </w:rPr>
              <w:t xml:space="preserve"> обеспечивается внутреннее принятие цели. </w:t>
            </w: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Используются внешние мотивы.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Мотивы</w:t>
            </w:r>
            <w:r w:rsidRPr="00C214AA">
              <w:rPr>
                <w:sz w:val="28"/>
                <w:szCs w:val="28"/>
              </w:rPr>
              <w:t xml:space="preserve"> – побудители к деятельности. 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Опора на внутренние мотивы. </w:t>
            </w: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Выбираются педагогом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Средства</w:t>
            </w:r>
            <w:r w:rsidRPr="00C214AA">
              <w:rPr>
                <w:sz w:val="28"/>
                <w:szCs w:val="28"/>
              </w:rPr>
              <w:t xml:space="preserve"> – способы осуществления деятельности.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Совместный с учащимися выбор</w:t>
            </w: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proofErr w:type="gramStart"/>
            <w:r w:rsidRPr="00C214AA">
              <w:rPr>
                <w:sz w:val="28"/>
                <w:szCs w:val="28"/>
              </w:rPr>
              <w:t>Инвариантные</w:t>
            </w:r>
            <w:proofErr w:type="gramEnd"/>
            <w:r w:rsidRPr="00C214AA">
              <w:rPr>
                <w:sz w:val="28"/>
                <w:szCs w:val="28"/>
              </w:rPr>
              <w:t xml:space="preserve">, предусмотренные учителем. </w:t>
            </w: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Действия</w:t>
            </w:r>
            <w:r w:rsidRPr="00C214AA">
              <w:rPr>
                <w:sz w:val="28"/>
                <w:szCs w:val="28"/>
              </w:rPr>
              <w:t xml:space="preserve"> –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основной элемент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деятельности.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proofErr w:type="gramStart"/>
            <w:r w:rsidRPr="00C214AA">
              <w:rPr>
                <w:sz w:val="28"/>
                <w:szCs w:val="28"/>
              </w:rPr>
              <w:t>Вариативные</w:t>
            </w:r>
            <w:proofErr w:type="gramEnd"/>
            <w:r w:rsidRPr="00C214AA">
              <w:rPr>
                <w:sz w:val="28"/>
                <w:szCs w:val="28"/>
              </w:rPr>
              <w:t xml:space="preserve">, возможность индивидуального выбора.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Уровень усвоения знаний.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Результат</w:t>
            </w:r>
            <w:r w:rsidRPr="00C214AA">
              <w:rPr>
                <w:sz w:val="28"/>
                <w:szCs w:val="28"/>
              </w:rPr>
              <w:t xml:space="preserve"> –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конечный продукт.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Позитивные внутренние личностные изменения </w:t>
            </w:r>
          </w:p>
        </w:tc>
      </w:tr>
      <w:tr w:rsidR="00AC7478" w:rsidRPr="00C214AA" w:rsidTr="00055819">
        <w:trPr>
          <w:tblCellSpacing w:w="0" w:type="dxa"/>
          <w:jc w:val="center"/>
        </w:trPr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 xml:space="preserve">Сравнение результата с эталонами. </w:t>
            </w:r>
          </w:p>
        </w:tc>
        <w:tc>
          <w:tcPr>
            <w:tcW w:w="220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i/>
                <w:iCs/>
                <w:sz w:val="28"/>
                <w:szCs w:val="28"/>
              </w:rPr>
              <w:t>Оценка</w:t>
            </w:r>
            <w:r w:rsidRPr="00C214AA">
              <w:rPr>
                <w:sz w:val="28"/>
                <w:szCs w:val="28"/>
              </w:rPr>
              <w:t xml:space="preserve"> – </w:t>
            </w:r>
          </w:p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критерий достижения цели.</w:t>
            </w:r>
          </w:p>
        </w:tc>
        <w:tc>
          <w:tcPr>
            <w:tcW w:w="3315" w:type="dxa"/>
          </w:tcPr>
          <w:p w:rsidR="00AC7478" w:rsidRPr="00C214AA" w:rsidRDefault="00AC7478" w:rsidP="00055819">
            <w:pPr>
              <w:widowControl w:val="0"/>
              <w:jc w:val="both"/>
              <w:rPr>
                <w:sz w:val="28"/>
                <w:szCs w:val="28"/>
              </w:rPr>
            </w:pPr>
            <w:r w:rsidRPr="00C214AA">
              <w:rPr>
                <w:sz w:val="28"/>
                <w:szCs w:val="28"/>
              </w:rPr>
              <w:t>Самооценка на основе применения индивидуальных эталонов достижений</w:t>
            </w:r>
          </w:p>
        </w:tc>
      </w:tr>
    </w:tbl>
    <w:p w:rsidR="00AC7478" w:rsidRPr="00C214AA" w:rsidRDefault="00AC7478" w:rsidP="00AC7478">
      <w:pPr>
        <w:jc w:val="both"/>
        <w:rPr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AC7478" w:rsidRDefault="00055819" w:rsidP="0005581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6. </w:t>
      </w:r>
      <w:r w:rsidR="00AC7478">
        <w:rPr>
          <w:b/>
          <w:sz w:val="28"/>
          <w:szCs w:val="28"/>
        </w:rPr>
        <w:t>Компоненты модуля</w:t>
      </w:r>
    </w:p>
    <w:p w:rsidR="00055819" w:rsidRDefault="00055819" w:rsidP="00AC7478">
      <w:pPr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4"/>
        <w:gridCol w:w="2590"/>
        <w:gridCol w:w="4820"/>
      </w:tblGrid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Компоненты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модуля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Характеристика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Рекомендации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</w:p>
        </w:tc>
      </w:tr>
      <w:tr w:rsidR="00AC7478" w:rsidRPr="0003223C" w:rsidTr="00055819">
        <w:tc>
          <w:tcPr>
            <w:tcW w:w="21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Спецификация модуля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Название модуля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Должно отражать его назначение и (или) содержание. К выбору названия следует подходить особенно осторожно, так как ни одно название не должно повторяться.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Цели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При описании целей обучения указывается совокупность профессиональных задач и функций, которые сможет выполнять </w:t>
            </w:r>
            <w:proofErr w:type="gramStart"/>
            <w:r w:rsidRPr="00055819">
              <w:t>обучающийся</w:t>
            </w:r>
            <w:proofErr w:type="gramEnd"/>
            <w:r w:rsidRPr="00055819">
              <w:t xml:space="preserve"> по завершению изучения модуля. Цели носят </w:t>
            </w:r>
            <w:proofErr w:type="spellStart"/>
            <w:r w:rsidRPr="00055819">
              <w:t>деятельностно-ориентированный</w:t>
            </w:r>
            <w:proofErr w:type="spellEnd"/>
            <w:r w:rsidRPr="00055819">
              <w:t xml:space="preserve"> характер и должны фиксировать планируемые изменения в способах деятельности обучающегося.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Результаты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В качестве результатов обучения указывается перечень умений, предъявляемых к оцениванию. Результаты устанавливают, обучающийся будет уметь делать  по завершении обучения, каким стандартам будет соответствовать его деятельность и / или в каких условиях он сможет применить эти умения. При определении совокупности результатов обучения  необходимо проверять значимость каждого из них для формирования указанного умения и возможность его достижения в рамках изучения модуля.</w:t>
            </w:r>
          </w:p>
          <w:p w:rsidR="00AC7478" w:rsidRPr="00055819" w:rsidRDefault="00AC7478" w:rsidP="00055819">
            <w:r w:rsidRPr="00055819">
              <w:t xml:space="preserve">Кроме того, важно, чтобы результаты были согласованы между собой и не выходили за рамки целей обучения. Рекомендуемое количество результатов обучения для одного модуля – от 3 до 5. 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Критерии оценки результатов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Критерии основываются на результатах обучения и содержат описание либо способа выполнения деятельности, либо ее итогового продукта. Описание критериев включает: объект деятельности; совершаемое действие; качество выполнения и ссылку на стандарт выполнения работы. При разработке критериев надо следить за тем, чтобы оценивалась только   деятельность, формируемая в рамках конкретного планируемого результата обучения. Рекомендуется от 4 до 6 критериев для каждого результата обучения.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Уровни освоения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Раскрывает глубину и / или диапазон освоения умения, необходимого для </w:t>
            </w:r>
            <w:r w:rsidRPr="00055819">
              <w:lastRenderedPageBreak/>
              <w:t>достижения планируемого результата. Для некоторых результатов может не требоваться описание уровней освоения, так как вся необходимая информация полностью содержится либо в формулировке самого результата, либо в критериях его оценки.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 xml:space="preserve">Требования к способу оценки обучения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Предполагают описание основных способов оценки достижения обучающимися результатов обучения. Объектами  оценки могут выступать: </w:t>
            </w:r>
          </w:p>
          <w:p w:rsidR="00AC7478" w:rsidRPr="00055819" w:rsidRDefault="00AC7478" w:rsidP="00055819">
            <w:r w:rsidRPr="00055819">
              <w:t>- продукт практической деятельности. Оценка  и соответствующие критерии при этом основываются на эталонном качестве продукта;</w:t>
            </w:r>
          </w:p>
          <w:p w:rsidR="00AC7478" w:rsidRPr="00055819" w:rsidRDefault="00AC7478" w:rsidP="00055819">
            <w:r w:rsidRPr="00055819">
              <w:t>- процесс практической деятельности. При этом оценивается соответствие усвоенных алгоритмов деятельности заданному стандартному эталону. Критерии оценки основываются на поэтапном контроле процесса выполнения задания;</w:t>
            </w:r>
          </w:p>
          <w:p w:rsidR="00AC7478" w:rsidRPr="00055819" w:rsidRDefault="00AC7478" w:rsidP="00055819">
            <w:r w:rsidRPr="00055819">
              <w:t xml:space="preserve">- усвоенный объем профессионально значимой информации в ходе письменного или устного опроса. Применяется в тех случаях, когда важно установить, что </w:t>
            </w:r>
            <w:proofErr w:type="gramStart"/>
            <w:r w:rsidRPr="00055819">
              <w:t>обучающийся</w:t>
            </w:r>
            <w:proofErr w:type="gramEnd"/>
            <w:r w:rsidRPr="00055819">
              <w:t xml:space="preserve"> владеет достаточным количеством информации, необходимой для формирования определенного умения.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Входные требования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Указывают уровни образования и квалификации, необходимые для освоения модуля. В отдельных случаях, в соответствии с действующими медицинскими противопоказаниями, могут быть установлены ограничения по возрасту и полу.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Нормативная продолжительность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При организации учебного процесса с использованием </w:t>
            </w:r>
            <w:proofErr w:type="spellStart"/>
            <w:r w:rsidRPr="00055819">
              <w:t>модульно-компетентностного</w:t>
            </w:r>
            <w:proofErr w:type="spellEnd"/>
            <w:r w:rsidRPr="00055819">
              <w:t xml:space="preserve"> подхода появляется возможность выбора индивидуального «темпа» продвижения по модульной образовательной программе обучающимся. Данный компонент спецификации модуля     показывает, сколько времени в среднем требуется обучающемуся на  всех диагностируемых результатов данного модуля, и может  использоваться как при  традиционном планировании учебного процесса, так и с применением системы зачетных единиц.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roofErr w:type="gramStart"/>
            <w:r w:rsidRPr="00055819">
              <w:t xml:space="preserve">В пояснительной записке к модулю содержится информация рекомендательного характера, предназначенная для педагогов, в </w:t>
            </w:r>
            <w:r w:rsidRPr="00055819">
              <w:lastRenderedPageBreak/>
              <w:t>свободной форме даются разъяснения по отдельным компонентам спецификации модуля; описывается область применения модуля (профессиональная актуальность) для составления модульных образовательных программ по профессиям, его преемственность; разъясняются цели обучения и рекомендуемые методы обучения; предлагаются некоторые инструменты оценки; поясняется  процедура проведения оценки достижений обучающегося и др.</w:t>
            </w:r>
            <w:proofErr w:type="gramEnd"/>
          </w:p>
        </w:tc>
      </w:tr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rPr>
                <w:sz w:val="28"/>
              </w:rPr>
              <w:lastRenderedPageBreak/>
              <w:t>Оценочные материалы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Совокупность дидактических сре</w:t>
            </w:r>
            <w:proofErr w:type="gramStart"/>
            <w:r w:rsidRPr="00055819">
              <w:rPr>
                <w:sz w:val="28"/>
                <w:szCs w:val="28"/>
              </w:rPr>
              <w:t>дств  дл</w:t>
            </w:r>
            <w:proofErr w:type="gramEnd"/>
            <w:r w:rsidRPr="00055819">
              <w:rPr>
                <w:sz w:val="28"/>
                <w:szCs w:val="28"/>
              </w:rPr>
              <w:t>я установления уровня достижения диагностируемых результатов обучения.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Разрабатываются  на основе спецификации модуля. Дидактические средства оценки должны включать задания, позволяющие определить степень достижения диагностируемого результата </w:t>
            </w:r>
            <w:proofErr w:type="gramStart"/>
            <w:r w:rsidRPr="00055819">
              <w:t>обучения по</w:t>
            </w:r>
            <w:proofErr w:type="gramEnd"/>
            <w:r w:rsidRPr="00055819">
              <w:t xml:space="preserve"> всем критериям оценки. Для исключения субъективности при проверке заданий они должны иметь эталоны ответов (модельные ответы). Следует обратить внимание на обеспечение </w:t>
            </w:r>
            <w:proofErr w:type="spellStart"/>
            <w:r w:rsidRPr="00055819">
              <w:t>валидности</w:t>
            </w:r>
            <w:proofErr w:type="spellEnd"/>
            <w:r w:rsidRPr="00055819">
              <w:t xml:space="preserve"> и надежности оценки.</w:t>
            </w:r>
          </w:p>
          <w:p w:rsidR="00AC7478" w:rsidRPr="00055819" w:rsidRDefault="00AC7478" w:rsidP="00055819">
            <w:r w:rsidRPr="00055819">
              <w:t>Целесообразными инструментами оценки в модульном обучении являются:</w:t>
            </w:r>
          </w:p>
          <w:p w:rsidR="00AC7478" w:rsidRPr="00055819" w:rsidRDefault="00AC7478" w:rsidP="00055819">
            <w:r w:rsidRPr="00055819">
              <w:t>-тесты, состоящие из системы заданий, предназначенных для измерения таких компонентов ментального опыта обучающихся, как знания, умения, качества мышления ит.п.;</w:t>
            </w:r>
          </w:p>
          <w:p w:rsidR="00AC7478" w:rsidRPr="00055819" w:rsidRDefault="00AC7478" w:rsidP="00055819">
            <w:r w:rsidRPr="00055819">
              <w:t xml:space="preserve">- практические задания, позволяющие </w:t>
            </w:r>
            <w:proofErr w:type="gramStart"/>
            <w:r w:rsidRPr="00055819">
              <w:t>обучающимся</w:t>
            </w:r>
            <w:proofErr w:type="gramEnd"/>
            <w:r w:rsidRPr="00055819">
              <w:t xml:space="preserve"> продемонстрировать свою деятельности. Оценка может основываться на конечном результате деятельности (продукт) или на самой деятельности (процесс), а также на их комбинации;</w:t>
            </w:r>
          </w:p>
          <w:p w:rsidR="00AC7478" w:rsidRPr="00055819" w:rsidRDefault="00AC7478" w:rsidP="00055819">
            <w:r w:rsidRPr="00055819">
              <w:t>- проект – комплекс действий по созданию продукта труда, изготовленного в процессе проектирования (в материальной или нематериальной форме), и его представлению в рамках устной или письменной презентации;</w:t>
            </w:r>
          </w:p>
          <w:p w:rsidR="00AC7478" w:rsidRPr="00055819" w:rsidRDefault="00AC7478" w:rsidP="00055819">
            <w:r w:rsidRPr="00055819">
              <w:t xml:space="preserve">- </w:t>
            </w:r>
            <w:proofErr w:type="spellStart"/>
            <w:r w:rsidRPr="00055819">
              <w:t>портфолио</w:t>
            </w:r>
            <w:proofErr w:type="spellEnd"/>
            <w:r w:rsidRPr="00055819">
              <w:t xml:space="preserve"> – набор материалов, цель которого сводится к доказательству достижения </w:t>
            </w:r>
            <w:proofErr w:type="gramStart"/>
            <w:r w:rsidRPr="00055819">
              <w:t>обучающимся</w:t>
            </w:r>
            <w:proofErr w:type="gramEnd"/>
            <w:r w:rsidRPr="00055819">
              <w:t xml:space="preserve"> планируемых результатов обучения, «коллекция учебных достижений»;</w:t>
            </w:r>
          </w:p>
          <w:p w:rsidR="00AC7478" w:rsidRPr="00055819" w:rsidRDefault="00AC7478" w:rsidP="00055819">
            <w:r w:rsidRPr="00055819">
              <w:t xml:space="preserve">- наблюдение, использующееся педагогом для оценки процесса деятельности обучающегося. Проводится по заранее разработанному плану, с выделением критериев оценки деятельности </w:t>
            </w:r>
            <w:r w:rsidRPr="00055819">
              <w:lastRenderedPageBreak/>
              <w:t>(поведения);</w:t>
            </w:r>
          </w:p>
          <w:p w:rsidR="00AC7478" w:rsidRPr="00055819" w:rsidRDefault="00AC7478" w:rsidP="00055819">
            <w:r w:rsidRPr="00055819">
              <w:t>- экспертные оценки, основанные на суждениях специально приглашенных для этого специалистов, качественные или количественные оценки процессов или явлений, не поддающихся непосредственному измерению.</w:t>
            </w:r>
          </w:p>
        </w:tc>
      </w:tr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lastRenderedPageBreak/>
              <w:t>Учебные материалы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Совокупность дидактических средств для обеспечения достижения </w:t>
            </w:r>
            <w:proofErr w:type="gramStart"/>
            <w:r w:rsidRPr="00055819">
              <w:rPr>
                <w:sz w:val="28"/>
              </w:rPr>
              <w:t>обучающимся</w:t>
            </w:r>
            <w:proofErr w:type="gramEnd"/>
            <w:r w:rsidRPr="00055819">
              <w:rPr>
                <w:sz w:val="28"/>
              </w:rPr>
              <w:t xml:space="preserve"> диагностируемых результатов обучения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Разрабатывается на основе спецификации  модуля. Каждому диагностируемому результату обучения соответствует одна единица учебного материала – учебный элемент. При отборе учебного материала в учебный элемент важно продумать объем содержания, необходимый и достаточный для достижения соответствующего результата.</w:t>
            </w:r>
          </w:p>
          <w:p w:rsidR="00AC7478" w:rsidRPr="00055819" w:rsidRDefault="00AC7478" w:rsidP="00055819">
            <w:r w:rsidRPr="00055819">
              <w:t>Учебный материал должен быть изложен доступно и понятно для восприятия обучающимися. Необходимо выбрать наиболее подходящий для данной категории обучающихся вариант представления материала (текст, рисунки, схемы, символы, таблицы и т.д. или их оптимальное сочетание).</w:t>
            </w:r>
          </w:p>
          <w:p w:rsidR="00AC7478" w:rsidRPr="00055819" w:rsidRDefault="00AC7478" w:rsidP="00055819">
            <w:r w:rsidRPr="00055819">
              <w:t xml:space="preserve">Учебный элемент должен содержать рекомендации о возможности использования в процессе обучения существующих учебных материалов (учебников, справочников, научных изданий и </w:t>
            </w:r>
            <w:proofErr w:type="spellStart"/>
            <w:r w:rsidRPr="00055819">
              <w:t>т</w:t>
            </w:r>
            <w:proofErr w:type="gramStart"/>
            <w:r w:rsidRPr="00055819">
              <w:t>.п</w:t>
            </w:r>
            <w:proofErr w:type="spellEnd"/>
            <w:proofErr w:type="gramEnd"/>
            <w:r w:rsidRPr="00055819">
              <w:t>) с указанием ссылок на источники в целом или на их отдельные фрагменты.</w:t>
            </w:r>
          </w:p>
          <w:p w:rsidR="00AC7478" w:rsidRPr="00055819" w:rsidRDefault="00AC7478" w:rsidP="00055819">
            <w:r w:rsidRPr="00055819">
              <w:t>При разработке учебных материалов необходимо включать в учебный элемент задания текущего и промежуточного контроля, с эталонами ответов, по которым обучающийся может осуществлять самоконтроль и коррекцию своего продвижения по учебному модулю.</w:t>
            </w:r>
          </w:p>
        </w:tc>
      </w:tr>
    </w:tbl>
    <w:p w:rsidR="00AC7478" w:rsidRDefault="00AC7478" w:rsidP="00AC7478">
      <w:pPr>
        <w:rPr>
          <w:b/>
          <w:sz w:val="28"/>
          <w:szCs w:val="28"/>
        </w:rPr>
      </w:pPr>
    </w:p>
    <w:p w:rsidR="00AC7478" w:rsidRDefault="00AC7478" w:rsidP="00AC7478">
      <w:pPr>
        <w:rPr>
          <w:b/>
          <w:sz w:val="28"/>
          <w:szCs w:val="28"/>
        </w:rPr>
      </w:pPr>
    </w:p>
    <w:p w:rsidR="00AC7478" w:rsidRDefault="00AC7478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AC7478" w:rsidRDefault="00AC7478" w:rsidP="00AC7478">
      <w:pPr>
        <w:rPr>
          <w:sz w:val="28"/>
          <w:szCs w:val="28"/>
        </w:rPr>
      </w:pPr>
    </w:p>
    <w:p w:rsidR="00AC7478" w:rsidRPr="00055819" w:rsidRDefault="00055819" w:rsidP="00055819">
      <w:pPr>
        <w:widowControl w:val="0"/>
        <w:spacing w:line="360" w:lineRule="auto"/>
        <w:jc w:val="center"/>
        <w:rPr>
          <w:b/>
          <w:sz w:val="28"/>
          <w:szCs w:val="28"/>
        </w:rPr>
      </w:pPr>
      <w:r w:rsidRPr="00055819">
        <w:rPr>
          <w:b/>
          <w:sz w:val="28"/>
          <w:szCs w:val="28"/>
        </w:rPr>
        <w:lastRenderedPageBreak/>
        <w:t xml:space="preserve">7. </w:t>
      </w:r>
      <w:r w:rsidR="00AC7478" w:rsidRPr="00055819">
        <w:rPr>
          <w:b/>
          <w:sz w:val="28"/>
          <w:szCs w:val="28"/>
        </w:rPr>
        <w:t xml:space="preserve">Соотношение </w:t>
      </w:r>
      <w:proofErr w:type="spellStart"/>
      <w:r w:rsidR="00AC7478" w:rsidRPr="00055819">
        <w:rPr>
          <w:b/>
          <w:sz w:val="28"/>
          <w:szCs w:val="28"/>
        </w:rPr>
        <w:t>модульно-компетентностного</w:t>
      </w:r>
      <w:proofErr w:type="spellEnd"/>
      <w:r w:rsidR="00AC7478" w:rsidRPr="00055819">
        <w:rPr>
          <w:b/>
          <w:sz w:val="28"/>
          <w:szCs w:val="28"/>
        </w:rPr>
        <w:t xml:space="preserve"> и </w:t>
      </w:r>
      <w:proofErr w:type="gramStart"/>
      <w:r w:rsidR="00AC7478" w:rsidRPr="00055819">
        <w:rPr>
          <w:b/>
          <w:sz w:val="28"/>
          <w:szCs w:val="28"/>
        </w:rPr>
        <w:t>традиционного</w:t>
      </w:r>
      <w:proofErr w:type="gramEnd"/>
      <w:r w:rsidR="00AC7478" w:rsidRPr="00055819">
        <w:rPr>
          <w:b/>
          <w:sz w:val="28"/>
          <w:szCs w:val="28"/>
        </w:rPr>
        <w:t xml:space="preserve"> подходов</w:t>
      </w:r>
    </w:p>
    <w:p w:rsidR="00AC7478" w:rsidRPr="00055819" w:rsidRDefault="00AC7478" w:rsidP="00055819">
      <w:pPr>
        <w:widowControl w:val="0"/>
        <w:spacing w:line="360" w:lineRule="auto"/>
        <w:ind w:left="360"/>
        <w:jc w:val="center"/>
        <w:rPr>
          <w:b/>
          <w:sz w:val="28"/>
          <w:szCs w:val="28"/>
        </w:rPr>
      </w:pPr>
      <w:r w:rsidRPr="00055819">
        <w:rPr>
          <w:b/>
          <w:sz w:val="28"/>
          <w:szCs w:val="28"/>
        </w:rPr>
        <w:t>в профессиональном образовании</w:t>
      </w:r>
    </w:p>
    <w:p w:rsidR="00AC7478" w:rsidRPr="00DE6213" w:rsidRDefault="00AC7478" w:rsidP="00AC7478">
      <w:pPr>
        <w:ind w:left="360"/>
        <w:jc w:val="center"/>
        <w:rPr>
          <w:b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2"/>
        <w:gridCol w:w="3778"/>
        <w:gridCol w:w="3401"/>
      </w:tblGrid>
      <w:tr w:rsidR="00AC7478" w:rsidRPr="00DE6213" w:rsidTr="00055819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Критерии</w:t>
            </w: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сравнения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  <w:proofErr w:type="spellStart"/>
            <w:r w:rsidRPr="00055819">
              <w:rPr>
                <w:sz w:val="28"/>
                <w:szCs w:val="22"/>
              </w:rPr>
              <w:t>Модульно-компетентностный</w:t>
            </w:r>
            <w:proofErr w:type="spellEnd"/>
            <w:r w:rsidRPr="00055819">
              <w:rPr>
                <w:sz w:val="28"/>
                <w:szCs w:val="22"/>
              </w:rPr>
              <w:t xml:space="preserve"> подход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Традиционный подход</w:t>
            </w:r>
          </w:p>
        </w:tc>
      </w:tr>
      <w:tr w:rsidR="00AC7478" w:rsidRPr="00DE6213" w:rsidTr="00055819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Цели обучения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1.Формирование профессиональных компетенций.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2.Использование «стандартов-результатов».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 xml:space="preserve">3.Преобладание </w:t>
            </w:r>
            <w:proofErr w:type="spellStart"/>
            <w:r w:rsidRPr="00055819">
              <w:rPr>
                <w:szCs w:val="22"/>
              </w:rPr>
              <w:t>деятельностно-ориентированных</w:t>
            </w:r>
            <w:proofErr w:type="spellEnd"/>
            <w:r w:rsidRPr="00055819">
              <w:rPr>
                <w:szCs w:val="22"/>
              </w:rPr>
              <w:t xml:space="preserve">, </w:t>
            </w:r>
            <w:proofErr w:type="spellStart"/>
            <w:r w:rsidRPr="00055819">
              <w:rPr>
                <w:szCs w:val="22"/>
              </w:rPr>
              <w:t>диагностично</w:t>
            </w:r>
            <w:proofErr w:type="spellEnd"/>
            <w:r w:rsidRPr="00055819">
              <w:rPr>
                <w:szCs w:val="22"/>
              </w:rPr>
              <w:t xml:space="preserve"> задаваемых, основанных на требованиях рынка труда целей обучения.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 xml:space="preserve">4.Формулировка целей через описание новых возможностей </w:t>
            </w:r>
            <w:proofErr w:type="gramStart"/>
            <w:r w:rsidRPr="00055819">
              <w:rPr>
                <w:szCs w:val="22"/>
              </w:rPr>
              <w:t>обучающегося</w:t>
            </w:r>
            <w:proofErr w:type="gramEnd"/>
            <w:r w:rsidRPr="00055819">
              <w:rPr>
                <w:szCs w:val="22"/>
              </w:rPr>
              <w:t>.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1. Усвоение знаний, умений, навыков.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2. Преимущественное использование «стандартов-процессов».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3. Преобладание академически ориентированных целей.</w:t>
            </w:r>
          </w:p>
          <w:p w:rsidR="00AC7478" w:rsidRPr="00055819" w:rsidRDefault="00AC7478" w:rsidP="00055819">
            <w:pPr>
              <w:jc w:val="both"/>
            </w:pPr>
            <w:r w:rsidRPr="00055819">
              <w:rPr>
                <w:szCs w:val="22"/>
              </w:rPr>
              <w:t>4. Цель формулируется как задача педагога.</w:t>
            </w:r>
          </w:p>
        </w:tc>
      </w:tr>
      <w:tr w:rsidR="00AC7478" w:rsidRPr="00DE6213" w:rsidTr="00055819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Отбор и структурирование содержания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t>1.Начинается с описания результата (результатов), к которому должен привести планируемый этап обучения.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t>2. Отбор учебного материала, необходимого для достижения планируемых результатов обучения.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t>3. Основная единица содержания обучения – модуль.</w:t>
            </w:r>
          </w:p>
          <w:p w:rsidR="00AC7478" w:rsidRPr="00055819" w:rsidRDefault="00AC7478" w:rsidP="00055819">
            <w:pPr>
              <w:jc w:val="both"/>
            </w:pPr>
            <w:r w:rsidRPr="00055819">
              <w:t>4. Учебный элемент как материал для достижения одного, заранее планируемого результата обучения.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t>5. Проектируются действия по освоению способов деятельности по достижению результата.</w:t>
            </w:r>
          </w:p>
          <w:p w:rsidR="00AC7478" w:rsidRPr="00055819" w:rsidRDefault="00AC7478" w:rsidP="00055819">
            <w:pPr>
              <w:jc w:val="both"/>
            </w:pPr>
            <w:r w:rsidRPr="00055819">
              <w:t xml:space="preserve">6. Психологическая позиция </w:t>
            </w:r>
            <w:proofErr w:type="gramStart"/>
            <w:r w:rsidRPr="00055819">
              <w:t>обучающегося</w:t>
            </w:r>
            <w:proofErr w:type="gramEnd"/>
            <w:r w:rsidRPr="00055819">
              <w:t xml:space="preserve">: «Я учусь, как….. (действовать)». 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t>1. Начинается с выделения совокупности знаний (принцип соответствия базовой науке).</w:t>
            </w:r>
          </w:p>
          <w:p w:rsidR="00AC7478" w:rsidRPr="00055819" w:rsidRDefault="00AC7478" w:rsidP="00055819">
            <w:pPr>
              <w:jc w:val="both"/>
            </w:pPr>
            <w:r w:rsidRPr="00055819">
              <w:t>2. Определение набора предметов, затем разделов, тем, понятий, фактов, сведений.</w:t>
            </w:r>
          </w:p>
          <w:p w:rsidR="00AC7478" w:rsidRPr="00055819" w:rsidRDefault="00AC7478" w:rsidP="00055819">
            <w:pPr>
              <w:jc w:val="both"/>
            </w:pPr>
            <w:r w:rsidRPr="00055819">
              <w:t>3. Основная единица содержания обучения – предмет (дисциплина).</w:t>
            </w:r>
          </w:p>
          <w:p w:rsidR="00AC7478" w:rsidRPr="00055819" w:rsidRDefault="00AC7478" w:rsidP="00055819">
            <w:pPr>
              <w:jc w:val="both"/>
            </w:pPr>
            <w:r w:rsidRPr="00055819">
              <w:t>4. Тема как единица материала по предмету.</w:t>
            </w:r>
          </w:p>
          <w:p w:rsidR="00AC7478" w:rsidRPr="00055819" w:rsidRDefault="00AC7478" w:rsidP="00055819">
            <w:pPr>
              <w:jc w:val="both"/>
            </w:pPr>
            <w:r w:rsidRPr="00055819">
              <w:t>5. Проектируется программа усвоения знаний о предметах и / или предметные умения.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t xml:space="preserve">6. Психологическая позиция </w:t>
            </w:r>
            <w:proofErr w:type="gramStart"/>
            <w:r w:rsidRPr="00055819">
              <w:t>обучающегося</w:t>
            </w:r>
            <w:proofErr w:type="gramEnd"/>
            <w:r w:rsidRPr="00055819">
              <w:t>: «Я узнаю о …. (предмете)»</w:t>
            </w:r>
          </w:p>
        </w:tc>
      </w:tr>
      <w:tr w:rsidR="00AC7478" w:rsidRPr="00DE6213" w:rsidTr="00055819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  <w:szCs w:val="22"/>
              </w:rPr>
              <w:t>Организация учебного процесса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t>1.Проектирование психологического механизма присваивания новой информации («школа мышления»).</w:t>
            </w:r>
          </w:p>
          <w:p w:rsidR="00AC7478" w:rsidRPr="00055819" w:rsidRDefault="00AC7478" w:rsidP="00055819">
            <w:pPr>
              <w:jc w:val="both"/>
            </w:pPr>
            <w:r w:rsidRPr="00055819">
              <w:t>2. Гибкость образовательных траекторий для каждого обучающегося, учет индивидуального «темпа» продвижения.</w:t>
            </w:r>
          </w:p>
          <w:p w:rsidR="00AC7478" w:rsidRPr="00055819" w:rsidRDefault="00AC7478" w:rsidP="00055819">
            <w:pPr>
              <w:jc w:val="both"/>
            </w:pPr>
            <w:r w:rsidRPr="00055819">
              <w:t>3. Недостаточное усвоение материала можно заметить на каждом шаге обучения.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t>1. Заложен механизм передачи информации («школа памяти»).</w:t>
            </w:r>
          </w:p>
          <w:p w:rsidR="00AC7478" w:rsidRPr="00055819" w:rsidRDefault="00AC7478" w:rsidP="00055819">
            <w:pPr>
              <w:jc w:val="both"/>
            </w:pPr>
            <w:r w:rsidRPr="00055819">
              <w:t xml:space="preserve">2. </w:t>
            </w:r>
            <w:proofErr w:type="spellStart"/>
            <w:r w:rsidRPr="00055819">
              <w:t>Заданность</w:t>
            </w:r>
            <w:proofErr w:type="spellEnd"/>
            <w:r w:rsidRPr="00055819">
              <w:t xml:space="preserve"> длительности обучения, затрудненность «горизонтальной» мобильности в освоении новых квалификаций, недельная «</w:t>
            </w:r>
            <w:proofErr w:type="spellStart"/>
            <w:r w:rsidRPr="00055819">
              <w:t>расчасовка</w:t>
            </w:r>
            <w:proofErr w:type="spellEnd"/>
            <w:r w:rsidRPr="00055819">
              <w:t>».</w:t>
            </w:r>
          </w:p>
          <w:p w:rsidR="00AC7478" w:rsidRPr="00055819" w:rsidRDefault="00AC7478" w:rsidP="00055819">
            <w:pPr>
              <w:jc w:val="both"/>
            </w:pPr>
            <w:r w:rsidRPr="00055819">
              <w:t>3. Плохое усвоение (</w:t>
            </w:r>
            <w:proofErr w:type="spellStart"/>
            <w:r w:rsidRPr="00055819">
              <w:t>неусвоение</w:t>
            </w:r>
            <w:proofErr w:type="spellEnd"/>
            <w:r w:rsidRPr="00055819">
              <w:t>) обычно замечается «на выходе».</w:t>
            </w:r>
          </w:p>
        </w:tc>
      </w:tr>
      <w:tr w:rsidR="00AC7478" w:rsidRPr="00DE6213" w:rsidTr="00055819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  <w:szCs w:val="22"/>
              </w:rPr>
              <w:t xml:space="preserve">Контроль, оценка </w:t>
            </w:r>
            <w:r w:rsidRPr="00055819">
              <w:rPr>
                <w:sz w:val="28"/>
                <w:szCs w:val="22"/>
              </w:rPr>
              <w:lastRenderedPageBreak/>
              <w:t>результатов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lastRenderedPageBreak/>
              <w:t xml:space="preserve">1.Оценка, соответствующая </w:t>
            </w:r>
            <w:r w:rsidRPr="00055819">
              <w:lastRenderedPageBreak/>
              <w:t>критериям.</w:t>
            </w:r>
          </w:p>
          <w:p w:rsidR="00AC7478" w:rsidRPr="00055819" w:rsidRDefault="00AC7478" w:rsidP="00055819">
            <w:pPr>
              <w:jc w:val="both"/>
            </w:pPr>
            <w:r w:rsidRPr="00055819">
              <w:t>2. Измерение базируется на заранее заданном стандарте при однозначных критериях.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both"/>
            </w:pPr>
            <w:r w:rsidRPr="00055819">
              <w:lastRenderedPageBreak/>
              <w:t xml:space="preserve">1. Оценка, соответствующая </w:t>
            </w:r>
            <w:r w:rsidRPr="00055819">
              <w:lastRenderedPageBreak/>
              <w:t>норме.</w:t>
            </w:r>
          </w:p>
          <w:p w:rsidR="00AC7478" w:rsidRPr="00055819" w:rsidRDefault="00AC7478" w:rsidP="00055819">
            <w:pPr>
              <w:jc w:val="both"/>
            </w:pPr>
            <w:r w:rsidRPr="00055819">
              <w:t xml:space="preserve">2. О критериях выполнения заданий чаще всего «вспоминают» в случаях несогласия обучающегося с оценкой. </w:t>
            </w:r>
          </w:p>
        </w:tc>
      </w:tr>
    </w:tbl>
    <w:p w:rsidR="00AC7478" w:rsidRPr="00DE6213" w:rsidRDefault="00AC7478" w:rsidP="00AC7478">
      <w:pPr>
        <w:ind w:left="360"/>
        <w:jc w:val="both"/>
        <w:rPr>
          <w:sz w:val="22"/>
          <w:szCs w:val="22"/>
        </w:rPr>
      </w:pPr>
    </w:p>
    <w:p w:rsidR="00AC7478" w:rsidRPr="006F01FD" w:rsidRDefault="00055819" w:rsidP="00055819">
      <w:pPr>
        <w:ind w:firstLine="540"/>
        <w:jc w:val="center"/>
        <w:rPr>
          <w:b/>
        </w:rPr>
      </w:pPr>
      <w:r>
        <w:rPr>
          <w:b/>
          <w:sz w:val="28"/>
          <w:szCs w:val="28"/>
        </w:rPr>
        <w:t>8.</w:t>
      </w:r>
      <w:r w:rsidR="00AC7478" w:rsidRPr="006F01FD">
        <w:rPr>
          <w:b/>
          <w:sz w:val="28"/>
          <w:szCs w:val="28"/>
        </w:rPr>
        <w:t>Методы и критерии оценки освоенных  компетенций</w:t>
      </w:r>
    </w:p>
    <w:p w:rsidR="00AC7478" w:rsidRDefault="00AC7478" w:rsidP="00AC7478">
      <w:pPr>
        <w:ind w:firstLine="540"/>
        <w:jc w:val="right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18"/>
        <w:gridCol w:w="4518"/>
      </w:tblGrid>
      <w:tr w:rsidR="00AC7478" w:rsidRPr="006F01FD" w:rsidTr="00055819">
        <w:trPr>
          <w:trHeight w:val="70"/>
        </w:trPr>
        <w:tc>
          <w:tcPr>
            <w:tcW w:w="4518" w:type="dxa"/>
          </w:tcPr>
          <w:p w:rsidR="00AC7478" w:rsidRPr="006F01FD" w:rsidRDefault="00AC7478" w:rsidP="00055819">
            <w:pPr>
              <w:jc w:val="center"/>
              <w:rPr>
                <w:b/>
                <w:sz w:val="28"/>
                <w:szCs w:val="28"/>
              </w:rPr>
            </w:pPr>
            <w:r w:rsidRPr="006F01FD">
              <w:rPr>
                <w:b/>
                <w:sz w:val="28"/>
                <w:szCs w:val="28"/>
              </w:rPr>
              <w:t>Методы оценки</w:t>
            </w:r>
          </w:p>
        </w:tc>
        <w:tc>
          <w:tcPr>
            <w:tcW w:w="4518" w:type="dxa"/>
          </w:tcPr>
          <w:p w:rsidR="00AC7478" w:rsidRPr="006F01FD" w:rsidRDefault="00AC7478" w:rsidP="00055819">
            <w:pPr>
              <w:jc w:val="center"/>
              <w:rPr>
                <w:b/>
                <w:sz w:val="28"/>
                <w:szCs w:val="28"/>
              </w:rPr>
            </w:pPr>
            <w:r w:rsidRPr="006F01FD">
              <w:rPr>
                <w:b/>
                <w:sz w:val="28"/>
                <w:szCs w:val="28"/>
              </w:rPr>
              <w:t>Критерии оценки</w:t>
            </w:r>
          </w:p>
        </w:tc>
      </w:tr>
      <w:tr w:rsidR="00AC7478" w:rsidTr="00055819">
        <w:trPr>
          <w:trHeight w:val="3946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 xml:space="preserve">Наблюдение </w:t>
            </w:r>
          </w:p>
        </w:tc>
        <w:tc>
          <w:tcPr>
            <w:tcW w:w="4518" w:type="dxa"/>
          </w:tcPr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2" o:spid="_x0000_s1026" style="position:absolute;z-index:251659264;visibility:visible;mso-position-horizontal-relative:text;mso-position-vertical-relative:text" from="80.1pt,9.3pt" to="80.1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JwLTQIAAFkEAAAOAAAAZHJzL2Uyb0RvYy54bWysVM2O0zAQviPxDlbu3SQlW7rRpivUtFwW&#10;qLTLA7i201g4tmV7m1YICTgj9RF4BQ4grbTAM6RvxNj90S5cEKIHdzye+fzNzOecX6wagZbMWK5k&#10;EaUnSYSYJIpyuSii19fT3jBC1mFJsVCSFdGa2ehi9PjReatz1le1EpQZBCDS5q0uoto5ncexJTVr&#10;sD1Rmkk4rJRpsIOtWcTU4BbQGxH3k2QQt8pQbRRh1oK33B1Go4BfVYy4V1VlmUOiiICbC6sJ69yv&#10;8egc5wuDdc3Jngb+BxYN5hIuPUKV2GF0Y/gfUA0nRllVuROimlhVFScs1ADVpMlv1VzVWLNQCzTH&#10;6mOb7P+DJS+XM4M4LaJ+P0ISNzCj7vP2/XbTfe++bDdo+6H72X3rvna33Y/udvsR7LvtJ7D9YXe3&#10;d28QpEMvW21zgBzLmfHdICt5pS8VeWORVOMaywULNV2vNdyT+oz4QYrfWA2M5u0LRSEG3zgVGruq&#10;TOMhoWVoFea3Ps6PrRwiOycB71maZUkYbYzzQ5421j1nqkHeKCLBpe8szvHy0jrPA+eHEO+WasqF&#10;COoQErUAeto/DQlWCU79oQ+zZjEfC4OW2Osr/EJRcHI/zKgbSQNYzTCd7G2HudjZcLmQHg8qATp7&#10;ayegt2fJ2WQ4GWa9rD+Y9LKkLHvPpuOsN5imT0/LJ+V4XKbvPLU0y2tOKZOe3UHMafZ3Ytk/q50M&#10;j3I+tiF+iB76BWQP/4F0GKWf3k4Hc0XXM3MYMeg3BO/fmn8g9/dg3/8ijH4BAAD//wMAUEsDBBQA&#10;BgAIAAAAIQDED3Dv2wAAAAoBAAAPAAAAZHJzL2Rvd25yZXYueG1sTI9BT8MwDIXvSPyHyEhcJpZS&#10;pGrqmk4I6I0LA8TVa7y2onG6JtsKvx6XC9zes5+ePxebyfXqRGPoPBu4XSagiGtvO24MvL1WNytQ&#10;ISJb7D2TgS8KsCkvLwrMrT/zC522sVFSwiFHA22MQ651qFtyGJZ+IJbd3o8Oo9ix0XbEs5S7XqdJ&#10;kmmHHcuFFgd6aKn+3B6dgVC906H6XtSL5OOu8ZQeHp+f0Jjrq+l+DSrSFP/CMOMLOpTCtPNHtkH1&#10;4rMklaiIVQZqDvwOdrNIM9Blof+/UP4AAAD//wMAUEsBAi0AFAAGAAgAAAAhALaDOJL+AAAA4QEA&#10;ABMAAAAAAAAAAAAAAAAAAAAAAFtDb250ZW50X1R5cGVzXS54bWxQSwECLQAUAAYACAAAACEAOP0h&#10;/9YAAACUAQAACwAAAAAAAAAAAAAAAAAvAQAAX3JlbHMvLnJlbHNQSwECLQAUAAYACAAAACEAWmic&#10;C00CAABZBAAADgAAAAAAAAAAAAAAAAAuAgAAZHJzL2Uyb0RvYy54bWxQSwECLQAUAAYACAAAACEA&#10;xA9w79sAAAAKAQAADwAAAAAAAAAAAAAAAACn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умелые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уверенные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1" o:spid="_x0000_s1059" style="position:absolute;z-index:251661312;visibility:visible" from="62.1pt,8.7pt" to="62.1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k5uSQIAAFQEAAAOAAAAZHJzL2Uyb0RvYy54bWysVM2O0zAQviPxDpbvbZrSlt1o0xVqWi4L&#10;rLTLA7i201g4tmV7m1YICTgj9RF4BQ4grbTAM6RvxNj9gYULQuTgjMczX775Zpyz81Ut0ZJbJ7TK&#10;cdrtYcQV1UyoRY5fXs86Jxg5TxQjUiue4zV3+Hz88MFZYzLe15WWjFsEIMpljclx5b3JksTRitfE&#10;dbXhCg5LbWviYWsXCbOkAfRaJv1eb5Q02jJjNeXOgbfYHeJxxC9LTv2LsnTcI5lj4ObjauM6D2sy&#10;PiPZwhJTCbqnQf6BRU2Ego8eoQriCbqx4g+oWlCrnS59l+o60WUpKI81QDVp77dqripieKwFxHHm&#10;KJP7f7D0+fLSIsFy3E8xUqSGHrUft2+3m/Zr+2m7Qdt37ff2S/u5vW2/tbfb92DfbT+AHQ7bu717&#10;gyAdtGyMywByoi5tUIOu1JW50PSVQ0pPKqIWPNZ0vTbwnZiR3EsJG2eA0bx5phnEkBuvo7Cr0tYB&#10;EiRDq9i/9bF/fOUR3TnpwZuQ7JBirPNPua5RMHIshQqikowsL5wH0hB6CAlupWdCyjgYUqEmx6fD&#10;/jAmOC0FC4chzNnFfCItWpIwWvEJCgDYvTCrbxSLYBUnbLq3PRFyZ0O8VAEPigA6e2s3O69Pe6fT&#10;k+nJoDPoj6adQa8oOk9mk0FnNEsfD4tHxWRSpG8CtXSQVYIxrgK7wxyng7+bk/2N2k3gcZKPMiT3&#10;0WOJQPbwjqRjF0PjdiMw12x9aYMaoaEwujF4f83C3fh1H6N+/gzGPwAAAP//AwBQSwMEFAAGAAgA&#10;AAAhANWpTDTaAAAACQEAAA8AAABkcnMvZG93bnJldi54bWxMj0FPwzAMhe+T+A+RkbhMLKVMgErT&#10;CQG9cWGAuHqN11ZrnK7JtsKvx4MDu/k9Pz1/zhej69SehtB6NnA1S0ARV962XBt4fysv70CFiGyx&#10;80wGvijAojib5JhZf+BX2i9jraSEQ4YGmhj7TOtQNeQwzHxPLLu1HxxGkUOt7YAHKXedTpPkRjts&#10;WS402NNjQ9VmuXMGQvlB2/J7Wk2Tz+vaU7p9enlGYy7Ox4d7UJHG+B+GI76gQyFMK79jG1QnOp2n&#10;EpXhdg7qGPg1Vn+GLnJ9+kHxAwAA//8DAFBLAQItABQABgAIAAAAIQC2gziS/gAAAOEBAAATAAAA&#10;AAAAAAAAAAAAAAAAAABbQ29udGVudF9UeXBlc10ueG1sUEsBAi0AFAAGAAgAAAAhADj9If/WAAAA&#10;lAEAAAsAAAAAAAAAAAAAAAAALwEAAF9yZWxzLy5yZWxzUEsBAi0AFAAGAAgAAAAhAJzaTm5JAgAA&#10;VAQAAA4AAAAAAAAAAAAAAAAALgIAAGRycy9lMm9Eb2MueG1sUEsBAi0AFAAGAAgAAAAhANWpTDTa&#10;AAAACQEAAA8AAAAAAAAAAAAAAAAAowQAAGRycy9kb3ducmV2LnhtbFBLBQYAAAAABAAEAPMAAACq&#10;BQAAAAA=&#10;"/>
              </w:pict>
            </w:r>
            <w:r w:rsidR="00AC7478" w:rsidRPr="00055819">
              <w:rPr>
                <w:sz w:val="28"/>
              </w:rPr>
              <w:t xml:space="preserve">Действия            правильные    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0" o:spid="_x0000_s1058" style="position:absolute;flip:y;z-index:251660288;visibility:visible" from="-.65pt,3.9pt" to="8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bYtVQIAAGcEAAAOAAAAZHJzL2Uyb0RvYy54bWysVM1uEzEQviPxDpbvyf6Q9GfVTYWyCZcC&#10;lVq4O2tv1sJrW7abTYSQgDNSH4FX4ABSpQLPsHkjxs4PbbkgRA7OjMfz+ZtvxntyumwEWjBjuZI5&#10;TvoxRkyWinI5z/Gry2nvCCPriKREKMlyvGIWn44ePzppdcZSVStBmUEAIm3W6hzXzuksimxZs4bY&#10;vtJMQrBSpiEOXDOPqCEtoDciSuP4IGqVodqoklkLu8UmiEcBv6pY6V5WlWUOiRwDNxdWE9aZX6PR&#10;Ccnmhuial1sa5B9YNIRLuHQPVRBH0JXhf0A1vDTKqsr1S9VEqqp4yUINUE0SP6jmoiaahVpAHKv3&#10;Mtn/B1u+WJwbxGmOU5BHkgZ61H1ev19fd9+7L+trtP7Q/ey+dV+7m+5Hd7P+CPbt+hPYPtjdbrev&#10;EaSDlq22GUCO5bnxapRLeaHPVPnGIqnGNZFzFmq6XGm4J/EZ0b0U71gNjGbtc0XhDLlyKgi7rEyD&#10;KsH1a5/owUE8tAydXO07yZYOlbCZxOlwmA4xKiGWpIeBXEQyj+JztbHuGVMN8kaOBZdeZ5KRxZl1&#10;ntXvI35bqikXIsyKkKjN8bEH9xGrBKc+GBwzn42FQQvipy38QokPjhl1JWkAqxmhk63tCBcbGy4X&#10;0uNBNUBna23G6e1xfDw5mhwNeoP0YNIbxEXRezodD3oH0+RwWDwpxuMieeepJYOs5pQy6dntRjsZ&#10;/N3obB/ZZij3w72XIbqPHvQCsrv/QDo01vdyMxUzRVfnZtdwmOZwePvy/HO564N99/sw+gUAAP//&#10;AwBQSwMEFAAGAAgAAAAhANMOeTPbAAAABgEAAA8AAABkcnMvZG93bnJldi54bWxMj8FOwzAQRO9I&#10;/IO1SNxau6lUSsimqhBwQUKiBM5OvCQR9jqK3TT8Pe6JHkczmnlT7GZnxURj6D0jrJYKBHHjTc8t&#10;QvXxvNiCCFGz0dYzIfxSgF15fVXo3PgTv9N0iK1IJRxyjdDFOORShqYjp8PSD8TJ+/aj0zHJsZVm&#10;1KdU7qzMlNpIp3tOC50e6LGj5udwdAj7r9en9dtUO2/NfVt9Gleplwzx9mbeP4CINMf/MJzxEzqU&#10;ian2RzZBWITFap2SCHfpwNneqAxEjbBVIMtCXuKXfwAAAP//AwBQSwECLQAUAAYACAAAACEAtoM4&#10;kv4AAADhAQAAEwAAAAAAAAAAAAAAAAAAAAAAW0NvbnRlbnRfVHlwZXNdLnhtbFBLAQItABQABgAI&#10;AAAAIQA4/SH/1gAAAJQBAAALAAAAAAAAAAAAAAAAAC8BAABfcmVscy8ucmVsc1BLAQItABQABgAI&#10;AAAAIQAFPbYtVQIAAGcEAAAOAAAAAAAAAAAAAAAAAC4CAABkcnMvZTJvRG9jLnhtbFBLAQItABQA&#10;BgAIAAAAIQDTDnkz2wAAAAYBAAAPAAAAAAAAAAAAAAAAAK8EAABkcnMvZG93bnJldi54bWxQSwUG&#10;AAAAAAQABADzAAAAtwUAAAAA&#10;"/>
              </w:pict>
            </w:r>
            <w:r w:rsidR="00AC7478" w:rsidRPr="00055819">
              <w:rPr>
                <w:sz w:val="28"/>
              </w:rPr>
              <w:t xml:space="preserve">                            грамотные       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квалифицированные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proofErr w:type="spellStart"/>
            <w:r w:rsidRPr="00055819">
              <w:rPr>
                <w:sz w:val="28"/>
              </w:rPr>
              <w:t>рационаьные</w:t>
            </w:r>
            <w:proofErr w:type="spellEnd"/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9" o:spid="_x0000_s1057" style="position:absolute;z-index:251662336;visibility:visible" from="80.1pt,2.7pt" to="80.1pt,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oluTwIAAFoEAAAOAAAAZHJzL2Uyb0RvYy54bWysVM1uEzEQviPxDtbe091Nt6VZdVOhbMKl&#10;QKWWB3Bsb9bCa1u2k02EkKBnpD4Cr8ABpEoFnmHzRoydH6VwQYgcnPF45vM3M5/3/GLZCLRgxnIl&#10;iyg9SiLEJFGUy1kRvbmZ9M4iZB2WFAslWRGtmI0uhk+fnLc6Z31VK0GZQQAibd7qIqqd03kcW1Kz&#10;BtsjpZmEw0qZBjvYmllMDW4BvRFxP0lO41YZqo0izFrwlpvDaBjwq4oR97qqLHNIFBFwc2E1YZ36&#10;NR6e43xmsK452dLA/8CiwVzCpXuoEjuM5ob/AdVwYpRVlTsiqolVVXHCQg1QTZr8Vs11jTULtUBz&#10;rN63yf4/WPJqcWUQpzC7QYQkbmBG3ef1h/Vd9737sr5D64/dz+5b97W773509+tbsB/Wn8D2h93D&#10;1n2HIB162WqbA+RIXhnfDbKU1/pSkbcWSTWqsZyxUNPNSsM9qc+IH6X4jdXAaNq+VBRi8Nyp0Nhl&#10;ZRoPCS1DyzC/1X5+bOkQ2TgJeNM0O06SMNsY57tEbax7wVSDvFFEgkvfWpzjxaV1ngjOdyHeLdWE&#10;CxHkISRqi2hw0j8JCVYJTv2hD7NmNh0JgxbYCyz8QlVwchhm1FzSAFYzTMdb22EuNjZcLqTHg1KA&#10;ztbaKOjdIBmMz8ZnWS/rn457WVKWveeTUdY7naTPTsrjcjQq0/eeWprlNaeUSc9up+Y0+zu1bN/V&#10;Rod7Pe/bED9GD/0Csrv/QDrM0o9vI4Spoqsrs5sxCDgEbx+bfyGHe7APPwnDXwAAAP//AwBQSwME&#10;FAAGAAgAAAAhAHPEgtnbAAAACQEAAA8AAABkcnMvZG93bnJldi54bWxMj0FPwzAMhe9I/IfISFwm&#10;llBgmkrTCQG9cWGAuHqNaSsap2uyrfDr8bjAzZ/f0/NzsZp8r/Y0xi6whcu5AUVcB9dxY+H1pbpY&#10;gooJ2WEfmCx8UYRVeXpSYO7CgZ9pv06NkhCOOVpoUxpyrWPdksc4DwOxaB9h9JgEx0a7EQ8S7nud&#10;GbPQHjuWCy0OdN9S/bneeQuxeqNt9T2rZ+b9qgmUbR+eHtHa87Pp7hZUoin9meFYX6pDKZ02Yccu&#10;ql54YTKxWri5BnXUf3kjw1I2uiz0/w/KHwAAAP//AwBQSwECLQAUAAYACAAAACEAtoM4kv4AAADh&#10;AQAAEwAAAAAAAAAAAAAAAAAAAAAAW0NvbnRlbnRfVHlwZXNdLnhtbFBLAQItABQABgAIAAAAIQA4&#10;/SH/1gAAAJQBAAALAAAAAAAAAAAAAAAAAC8BAABfcmVscy8ucmVsc1BLAQItABQABgAIAAAAIQDL&#10;BoluTwIAAFoEAAAOAAAAAAAAAAAAAAAAAC4CAABkcnMvZTJvRG9jLnhtbFBLAQItABQABgAIAAAA&#10;IQBzxILZ2wAAAAkBAAAPAAAAAAAAAAAAAAAAAKkEAABkcnMvZG93bnJldi54bWxQSwUGAAAAAAQA&#10;BADzAAAAsQUAAAAA&#10;"/>
              </w:pict>
            </w:r>
            <w:r w:rsidR="00AC7478" w:rsidRPr="00055819">
              <w:rPr>
                <w:sz w:val="28"/>
              </w:rPr>
              <w:t xml:space="preserve">                            осуществляет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устраняет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задает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Умело                 измеряет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8" o:spid="_x0000_s1056" style="position:absolute;z-index:251663360;visibility:visible" from="-.9pt,1.5pt" to="80.1pt,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XiATgIAAFoEAAAOAAAAZHJzL2Uyb0RvYy54bWysVM1uEzEQviPxDtbek90NSZuuuqlQNuFS&#10;IFLLAzi2N2vhtS3bzSZCSNAzUh6BV+AAUqUCz7B5I8bOj1q4IEQOztgz8/mbmc97frGqBVoyY7mS&#10;eZR2kwgxSRTlcpFHb66nnWGErMOSYqEky6M1s9HF6OmT80ZnrKcqJSgzCECkzRqdR5VzOotjSypW&#10;Y9tVmklwlsrU2MHWLGJqcAPotYh7SXISN8pQbRRh1sJpsXNGo4Bfloy412VpmUMij4CbC6sJ69yv&#10;8egcZwuDdcXJngb+BxY15hIuPUIV2GF0Y/gfUDUnRllVui5RdazKkhMWaoBq0uS3aq4qrFmoBZpj&#10;9bFN9v/BklfLmUGcwuxgUhLXMKP28/bDdtN+b79sN2j7sf3Zfmu/tnftj/Zuewv2/fYT2N7Z3u+P&#10;NwjSoZeNthlAjuXM+G6QlbzSl4q8tUiqcYXlgoWartca7kl9RvwoxW+sBkbz5qWiEINvnAqNXZWm&#10;9pDQMrQK81sf58dWDhE4TJPe8DSBMZODL8bZIVEb614wVSNv5JHg0rcWZ3h5aZ0ngrNDiD+WasqF&#10;CPIQEjV5dDboDUKCVYJT7/Rh1izmY2HQEnuBhV+oCjwPw4y6kTSAVQzTyd52mIudDZcL6fGgFKCz&#10;t3YKeneWnE2Gk2G/0++dTDr9pCg6z6fjfudkmp4OimfFeFyk7z21tJ9VnFImPbuDmtP+36ll/652&#10;Ojzq+diG+DF66BeQPfwH0mGWfnw7IcwVXc/MYcYg4BC8f2z+hTzcg/3wkzD6BQAA//8DAFBLAwQU&#10;AAYACAAAACEA4JCmy9oAAAAGAQAADwAAAGRycy9kb3ducmV2LnhtbEyPwU7DMBBE70j8g7VIXKrW&#10;bipVKMSpEJAbFwqI6zZekoh4ncZuG/h6tlzgOJrRzJtiM/leHWmMXWALy4UBRVwH13Fj4fWlmt+A&#10;ignZYR+YLHxRhE15eVFg7sKJn+m4TY2SEo45WmhTGnKtY92Sx7gIA7F4H2H0mESOjXYjnqTc9zoz&#10;Zq09diwLLQ5031L9uT14C7F6o331Patn5n3VBMr2D0+PaO311XR3CyrRlP7CcMYXdCiFaRcO7KLq&#10;LcyXQp4srOTR2V6bDNTuV+uy0P/xyx8AAAD//wMAUEsBAi0AFAAGAAgAAAAhALaDOJL+AAAA4QEA&#10;ABMAAAAAAAAAAAAAAAAAAAAAAFtDb250ZW50X1R5cGVzXS54bWxQSwECLQAUAAYACAAAACEAOP0h&#10;/9YAAACUAQAACwAAAAAAAAAAAAAAAAAvAQAAX3JlbHMvLnJlbHNQSwECLQAUAAYACAAAACEAOtV4&#10;gE4CAABaBAAADgAAAAAAAAAAAAAAAAAuAgAAZHJzL2Uyb0RvYy54bWxQSwECLQAUAAYACAAAACEA&#10;4JCmy9oAAAAG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управляет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выполняет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пользуется                          </w:t>
            </w:r>
          </w:p>
        </w:tc>
      </w:tr>
      <w:tr w:rsidR="00AC7478" w:rsidTr="00055819">
        <w:trPr>
          <w:trHeight w:val="1833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>Демонстрация умений</w:t>
            </w: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</w:tc>
        <w:tc>
          <w:tcPr>
            <w:tcW w:w="4518" w:type="dxa"/>
          </w:tcPr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7" o:spid="_x0000_s1055" style="position:absolute;left:0;text-align:left;z-index:251664384;visibility:visible;mso-position-horizontal-relative:text;mso-position-vertical-relative:text" from="80.1pt,9.5pt" to="80.1pt,6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Q2LTgIAAFkEAAAOAAAAZHJzL2Uyb0RvYy54bWysVM1uEzEQviPxDtbe090NSZquuqlQNuFS&#10;oFLLAzi2N2vhtS3bySZCSNAzUh+BV+AAUqUCz7B5I8bOj1K4IEQOzng88/mbmc97frGqBVoyY7mS&#10;eZSeJBFikijK5TyP3txMO8MIWYclxUJJlkdrZqOL0dMn543OWFdVSlBmEIBImzU6jyrndBbHllSs&#10;xvZEaSbhsFSmxg62Zh5TgxtAr0XcTZJB3ChDtVGEWQveYnsYjQJ+WTLiXpelZQ6JPAJuLqwmrDO/&#10;xqNznM0N1hUnOxr4H1jUmEu49ABVYIfRwvA/oGpOjLKqdCdE1bEqS05YqAGqSZPfqrmusGahFmiO&#10;1Yc22f8HS14trwziFGZ3GiGJa5hR+3nzYXPXfm+/bO7Q5mP7s/3Wfm3v2x/t/eYW7IfNJ7D9Yfuw&#10;c98hSIdeNtpmADmWV8Z3g6zktb5U5K1FUo0rLOcs1HSz1nBP6jPiRyl+YzUwmjUvFYUYvHAqNHZV&#10;mtpDQsvQKsxvfZgfWzlEtk4C3sGwP0zCaGOc7fO0se4FUzXyRh4JLn1ncYaXl9Z5Hjjbh3i3VFMu&#10;RFCHkKjJo7N+tx8SrBKc+kMfZs18NhYGLbHXV/iFouDkOMyohaQBrGKYTna2w1xsbbhcSI8HlQCd&#10;nbUV0Luz5GwynAx7nV53MOn0kqLoPJ+Oe53BND3tF8+K8bhI33tqaS+rOKVMenZ7Mae9vxPL7llt&#10;ZXiQ86EN8WP00C8gu/8PpMMo/fS2Opgpur4y+xGDfkPw7q35B3K8B/v4izD6BQAA//8DAFBLAwQU&#10;AAYACAAAACEAUVOVctoAAAAKAQAADwAAAGRycy9kb3ducmV2LnhtbExPQU7DMBC8I/EHa5G4VNQm&#10;SAVCnAoBuXGhgLhu4yWJiNdp7LaB17PtBW4zO6PZmWI5+V7taIxdYAuXcwOKuA6u48bC22t1cQMq&#10;JmSHfWCy8E0RluXpSYG5C3t+od0qNUpCOOZooU1pyLWOdUse4zwMxKJ9htFjEjo22o24l3Df68yY&#10;hfbYsXxocaCHluqv1dZbiNU7baqfWT0zH1dNoGzz+PyE1p6fTfd3oBJN6c8Mh/pSHUrptA5bdlH1&#10;whcmE6uAW9l0MBwPawHZtQFdFvr/hPIXAAD//wMAUEsBAi0AFAAGAAgAAAAhALaDOJL+AAAA4QEA&#10;ABMAAAAAAAAAAAAAAAAAAAAAAFtDb250ZW50X1R5cGVzXS54bWxQSwECLQAUAAYACAAAACEAOP0h&#10;/9YAAACUAQAACwAAAAAAAAAAAAAAAAAvAQAAX3JlbHMvLnJlbHNQSwECLQAUAAYACAAAACEAJy0N&#10;i04CAABZBAAADgAAAAAAAAAAAAAAAAAuAgAAZHJzL2Uyb0RvYy54bWxQSwECLQAUAAYACAAAACEA&#10;UVOVctoAAAAK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устанавливает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закрепляет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>Правильно         смазывает</w:t>
            </w: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6" o:spid="_x0000_s1054" style="position:absolute;left:0;text-align:left;z-index:251665408;visibility:visible" from="-.9pt,4.1pt" to="80.1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RJGTwIAAFoEAAAOAAAAZHJzL2Uyb0RvYy54bWysVM1uEzEQviPxDtbe090NSZquuqlQNuFS&#10;oFLLAzi2N2vhtS3bySZCSNAzUh6BV+AAUqUCz7B5I8bOj1q4IEQOztgz8/mbmc97frGqBVoyY7mS&#10;eZSeJBFikijK5TyP3txMO8MIWYclxUJJlkdrZqOL0dMn543OWFdVSlBmEIBImzU6jyrndBbHllSs&#10;xvZEaSbBWSpTYwdbM4+pwQ2g1yLuJskgbpSh2ijCrIXTYueMRgG/LBlxr8vSModEHgE3F1YT1plf&#10;49E5zuYG64qTPQ38DyxqzCVceoQqsMNoYfgfUDUnRllVuhOi6liVJScs1ADVpMlv1VxXWLNQCzTH&#10;6mOb7P+DJa+WVwZxCrMbREjiGmbUft5+2G7a7+2X7QZtP7Y/22/t1/au/dHebW/Bvt9+Ats72/v9&#10;8QZBOvSy0TYDyLG8Mr4bZCWv9aUiby2SalxhOWehppu1hntSnxE/SvEbq4HRrHmpKMTghVOhsavS&#10;1B4SWoZWYX7r4/zYyiECh2nSHZ4mMGZy8MU4OyRqY90LpmrkjTwSXPrW4gwvL63zRHB2CPHHUk25&#10;EEEeQqImj8763X5IsEpw6p0+zJr5bCwMWmIvsPALVYHnYZhRC0kDWMUwnexth7nY2XC5kB4PSgE6&#10;e2unoHdnydlkOBn2Or3uYNLpJUXReT4d9zqDaXraL54V43GRvvfU0l5WcUqZ9OwOak57f6eW/bva&#10;6fCo52Mb4sfooV9A9vAfSIdZ+vHthDBTdH1lDjMGAYfg/WPzL+ThHuyHn4TRLwAAAP//AwBQSwME&#10;FAAGAAgAAAAhAGjubd3ZAAAABgEAAA8AAABkcnMvZG93bnJldi54bWxMjsFOwzAQRO9I/IO1SFyq&#10;1m6QqipkUyEgNy4UENdtvCQR8TqN3Tbw9bhc4DajGc28YjO5Xh15DJ0XhOXCgGKpve2kQXh9qeZr&#10;UCGSWOq9MMIXB9iUlxcF5daf5JmP29ioNCIhJ4Q2xiHXOtQtOwoLP7Ck7MOPjmKyY6PtSKc07nqd&#10;GbPSjjpJDy0NfN9y/bk9OIRQvfG++p7VM/N+03jO9g9Pj4R4fTXd3YKKPMW/MpzxEzqUiWnnD2KD&#10;6hHmy0QeEdYZqHO8Mknsfr0uC/0fv/wBAAD//wMAUEsBAi0AFAAGAAgAAAAhALaDOJL+AAAA4QEA&#10;ABMAAAAAAAAAAAAAAAAAAAAAAFtDb250ZW50X1R5cGVzXS54bWxQSwECLQAUAAYACAAAACEAOP0h&#10;/9YAAACUAQAACwAAAAAAAAAAAAAAAAAvAQAAX3JlbHMvLnJlbHNQSwECLQAUAAYACAAAACEAPHkS&#10;Rk8CAABaBAAADgAAAAAAAAAAAAAAAAAuAgAAZHJzL2Uyb0RvYy54bWxQSwECLQAUAAYACAAAACEA&#10;aO5t3dkAAAAGAQAADwAAAAAAAAAAAAAAAACp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измеряет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пользуется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5" o:spid="_x0000_s1053" style="position:absolute;left:0;text-align:left;z-index:251666432;visibility:visible" from="80.1pt,7.7pt" to="80.1pt,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6BOTgIAAFkEAAAOAAAAZHJzL2Uyb0RvYy54bWysVM1uEzEQviPxDtbe091NN6VZdVOhbMKl&#10;QKWWB3Bsb9bCa1u2m02EkKBnpDwCr8ABpEoFnmHzRoydH7VwQYgcnPF45vM3M5/37HzZCLRgxnIl&#10;iyg9SiLEJFGUy3kRvbme9k4jZB2WFAslWRGtmI3OR0+fnLU6Z31VK0GZQQAibd7qIqqd03kcW1Kz&#10;BtsjpZmEw0qZBjvYmnlMDW4BvRFxP0lO4lYZqo0izFrwltvDaBTwq4oR97qqLHNIFBFwc2E1YZ35&#10;NR6d4XxusK452dHA/8CiwVzCpQeoEjuMbgz/A6rhxCirKndEVBOrquKEhRqgmjT5rZqrGmsWaoHm&#10;WH1ok/1/sOTV4tIgTmF2gwhJ3MCMus+bD5t19737slmjzcfuZ/et+9rddT+6u80t2PebT2D7w+5+&#10;514jSIdettrmADmWl8Z3gyzllb5Q5K1FUo1rLOcs1HS90nBP6jPiRyl+YzUwmrUvFYUYfONUaOyy&#10;Mo2HhJahZZjf6jA/tnSIbJ0EvMdZf5iE0cY43+dpY90LphrkjSISXPrO4hwvLqzzPHC+D/FuqaZc&#10;iKAOIVFbRMNBfxASrBKc+kMfZs18NhYGLbDXV/iFouDkYZhRN5IGsJphOtnZDnOxteFyIT0eVAJ0&#10;dtZWQO+GyXByOjnNeln/ZNLLkrLsPZ+Os97JNH02KI/L8bhM33tqaZbXnFImPbu9mNPs78Sye1Zb&#10;GR7kfGhD/Bg99AvI7v8D6TBKP72tDmaKri7NfsSg3xC8e2v+gTzcg/3wizD6BQAA//8DAFBLAwQU&#10;AAYACAAAACEAzhnnCNwAAAAJAQAADwAAAGRycy9kb3ducmV2LnhtbEyPQU/DMAyF70j8h8hIXCaW&#10;UkYFpemEgN64bIC4eo1pKxqna7Kt8OvxuMDNz356/l6xnFyv9jSGzrOBy3kCirj2tuPGwOtLdXED&#10;KkRki71nMvBFAZbl6UmBufUHXtF+HRslIRxyNNDGOORah7olh2HuB2K5ffjRYRQ5NtqOeJBw1+s0&#10;STLtsGP50OJADy3Vn+udMxCqN9pW37N6lrxfNZ7S7ePzExpzfjbd34GKNMU/MxzxBR1KYdr4Hdug&#10;etFZkopVhusFqKPhd7ExkN0uQJeF/t+g/AEAAP//AwBQSwECLQAUAAYACAAAACEAtoM4kv4AAADh&#10;AQAAEwAAAAAAAAAAAAAAAAAAAAAAW0NvbnRlbnRfVHlwZXNdLnhtbFBLAQItABQABgAIAAAAIQA4&#10;/SH/1gAAAJQBAAALAAAAAAAAAAAAAAAAAC8BAABfcmVscy8ucmVsc1BLAQItABQABgAIAAAAIQAo&#10;g6BOTgIAAFkEAAAOAAAAAAAAAAAAAAAAAC4CAABkcnMvZTJvRG9jLnhtbFBLAQItABQABgAIAAAA&#10;IQDOGecI3AAAAAkBAAAPAAAAAAAAAAAAAAAAAKgEAABkcnMvZG93bnJldi54bWxQSwUGAAAAAAQA&#10;BADzAAAAsQUAAAAA&#10;"/>
              </w:pict>
            </w:r>
            <w:r w:rsidR="00AC7478" w:rsidRPr="00055819">
              <w:rPr>
                <w:sz w:val="28"/>
              </w:rPr>
              <w:t xml:space="preserve">                            выбирает</w:t>
            </w: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4" o:spid="_x0000_s1052" style="position:absolute;left:0;text-align:left;z-index:251667456;visibility:visible" from="-.9pt,11.9pt" to="80.1pt,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eylTwIAAFoEAAAOAAAAZHJzL2Uyb0RvYy54bWysVM1uEzEQviPxDtbe090N2zZddVOhbMKl&#10;QKWWB3Bsb9bCa1u2k02EkKBnpD4Cr8ABpEoFnmHzRoydH6VwQYgcnLFn5vM3M5/3/GLZCLRgxnIl&#10;iyg9SiLEJFGUy1kRvbmZ9AYRsg5LioWSrIhWzEYXw6dPzluds76qlaDMIACRNm91EdXO6TyOLalZ&#10;g+2R0kyCs1KmwQ62ZhZTg1tAb0TcT5KTuFWGaqMIsxZOy40zGgb8qmLEva4qyxwSRQTcXFhNWKd+&#10;jYfnOJ8ZrGtOtjTwP7BoMJdw6R6qxA6jueF/QDWcGGVV5Y6IamJVVZywUANUkya/VXNdY81CLdAc&#10;q/dtsv8PlrxaXBnEKcwui5DEDcyo+7z+sL7rvndf1ndo/bH72X3rvnb33Y/ufn0L9sP6E9je2T1s&#10;j+8QpEMvW21zgBzJK+O7QZbyWl8q8tYiqUY1ljMWarpZabgn9RnxoxS/sRoYTduXikIMnjsVGrus&#10;TOMhoWVoGea32s+PLR0icJgm/cFpAmMmO1+M812iNta9YKpB3igiwaVvLc7x4tI6TwTnuxB/LNWE&#10;CxHkISRqi+jsuH8cEqwSnHqnD7NmNh0JgxbYCyz8QlXgOQwzai5pAKsZpuOt7TAXGxsuF9LjQSlA&#10;Z2ttFPTuLDkbD8aDrJf1T8a9LCnL3vPJKOudTNLT4/JZORqV6XtPLc3ymlPKpGe3U3Oa/Z1atu9q&#10;o8O9nvdtiB+jh34B2d1/IB1m6ce3EcJU0dWV2c0YBByCt4/Nv5DDPdiHn4ThLwAAAP//AwBQSwME&#10;FAAGAAgAAAAhAElR2UzcAAAACAEAAA8AAABkcnMvZG93bnJldi54bWxMj0FPwzAMhe9I/IfISFym&#10;LVknTajUnRDQGxcGiKvXmLaicbom2wq/nkwc4GQ9P+u9z8Vmcr068hg6LwjLhQHFUnvbSYPw+lLN&#10;b0CFSGKp98IIXxxgU15eFJRbf5JnPm5jo1KIhJwQ2hiHXOtQt+woLPzAkrwPPzqKSY6NtiOdUrjr&#10;dWbMWjvqJDW0NPB9y/Xn9uAQQvXG++p7Vs/M+6rxnO0fnh4J8fpqursFFXmKf8dwxk/oUCamnT+I&#10;DapHmC8TeUTIVmme/bXJQO1+F7os9P8Hyh8AAAD//wMAUEsBAi0AFAAGAAgAAAAhALaDOJL+AAAA&#10;4QEAABMAAAAAAAAAAAAAAAAAAAAAAFtDb250ZW50X1R5cGVzXS54bWxQSwECLQAUAAYACAAAACEA&#10;OP0h/9YAAACUAQAACwAAAAAAAAAAAAAAAAAvAQAAX3JlbHMvLnJlbHNQSwECLQAUAAYACAAAACEA&#10;y/XspU8CAABaBAAADgAAAAAAAAAAAAAAAAAuAgAAZHJzL2Uyb0RvYy54bWxQSwECLQAUAAYACAAA&#10;ACEASVHZTNwAAAAIAQAADwAAAAAAAAAAAAAAAACpBAAAZHJzL2Rvd25yZXYueG1sUEsFBgAAAAAE&#10;AAQA8wAAALIFAAAAAA==&#10;"/>
              </w:pict>
            </w:r>
            <w:r w:rsidR="00AC7478" w:rsidRPr="00055819">
              <w:rPr>
                <w:sz w:val="28"/>
              </w:rPr>
              <w:t>Осознанно         применяет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различает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3" o:spid="_x0000_s1051" style="position:absolute;left:0;text-align:left;z-index:251668480;visibility:visible" from="80.1pt,6.5pt" to="80.1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hP4TgIAAFkEAAAOAAAAZHJzL2Uyb0RvYy54bWysVM1uEzEQviPxDtbe091Nk5CuuqlQNuFS&#10;oFLLAzi2N2vhtS3bySZCSNAzUh6BV+AAUqUCz7B5I8bOj1q4IEQOzng88/mbmc97frGqBVoyY7mS&#10;eZSeJBFikijK5TyP3txMO8MIWYclxUJJlkdrZqOL0dMn543OWFdVSlBmEIBImzU6jyrndBbHllSs&#10;xvZEaSbhsFSmxg62Zh5TgxtAr0XcTZJB3ChDtVGEWQveYncYjQJ+WTLiXpelZQ6JPAJuLqwmrDO/&#10;xqNznM0N1hUnexr4H1jUmEu49AhVYIfRwvA/oGpOjLKqdCdE1bEqS05YqAGqSZPfqrmusGahFmiO&#10;1cc22f8HS14trwziFGZ3GiGJa5hR+3n7Ybtpv7dfthu0/dj+bL+1X9u79kd7t70F+377CWx/2N7v&#10;3RsE6dDLRtsMIMfyyvhukJW81peKvLVIqnGF5ZyFmm7WGu5JfUb8KMVvrAZGs+alohCDF06Fxq5K&#10;U3tIaBlahfmtj/NjK4fIzknA2+0OB0kYbYyzQ5421r1gqkbeyCPBpe8szvDy0jrPA2eHEO+WasqF&#10;COoQEjV5dNbv9kOCVYJTf+jDrJnPxsKgJfb6Cr9QFJw8DDNqIWkAqximk73tMBc7Gy4X0uNBJUBn&#10;b+0E9O4sOZsMJ8Nep9cdTDq9pCg6z6fjXmcwTZ/1i9NiPC7S955a2ssqTimTnt1BzGnv78Syf1Y7&#10;GR7lfGxD/Bg99AvIHv4D6TBKP72dDmaKrq/MYcSg3xC8f2v+gTzcg/3wizD6BQAA//8DAFBLAwQU&#10;AAYACAAAACEABjPZidsAAAAJAQAADwAAAGRycy9kb3ducmV2LnhtbEyPQU/DMAyF70j8h8hIXCaW&#10;0KEJStMJAb1xYYC4eo1pKxqna7Kt8OvxuMDNz356/l6xmnyv9jTGLrCFy7kBRVwH13Fj4fWlurgG&#10;FROywz4wWfiiCKvy9KTA3IUDP9N+nRolIRxztNCmNORax7olj3EeBmK5fYTRYxI5NtqNeJBw3+vM&#10;mKX22LF8aHGg+5bqz/XOW4jVG22r71k9M++LJlC2fXh6RGvPz6a7W1CJpvRnhiO+oEMpTJuwYxdV&#10;L3ppMrHKsJBOR8PvYmPh6saALgv9v0H5AwAA//8DAFBLAQItABQABgAIAAAAIQC2gziS/gAAAOEB&#10;AAATAAAAAAAAAAAAAAAAAAAAAABbQ29udGVudF9UeXBlc10ueG1sUEsBAi0AFAAGAAgAAAAhADj9&#10;If/WAAAAlAEAAAsAAAAAAAAAAAAAAAAALwEAAF9yZWxzLy5yZWxzUEsBAi0AFAAGAAgAAAAhAFTO&#10;E/hOAgAAWQQAAA4AAAAAAAAAAAAAAAAALgIAAGRycy9lMm9Eb2MueG1sUEsBAi0AFAAGAAgAAAAh&#10;AAYz2YnbAAAACQEAAA8AAAAAAAAAAAAAAAAAqAQAAGRycy9kb3ducmV2LnhtbFBLBQYAAAAABAAE&#10;APMAAACwBQAAAAA=&#10;"/>
              </w:pict>
            </w:r>
            <w:r w:rsidR="00AC7478" w:rsidRPr="00055819">
              <w:rPr>
                <w:sz w:val="28"/>
              </w:rPr>
              <w:t>Своевременно   сообщает</w:t>
            </w: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2" o:spid="_x0000_s1050" style="position:absolute;left:0;text-align:left;z-index:251669504;visibility:visible" from="-.9pt,1.7pt" to="80.1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5aTwIAAFoEAAAOAAAAZHJzL2Uyb0RvYy54bWysVM1uEzEQviPxDtbek90NSZuuuqlQNuFS&#10;IFLLAzi2N2vhtS3bzSZCSNAzUh6BV+AAUqUCz7B5I8bOj1q4IEQOztgz8/mbmc97frGqBVoyY7mS&#10;eZR2kwgxSRTlcpFHb66nnWGErMOSYqEky6M1s9HF6OmT80ZnrKcqJSgzCECkzRqdR5VzOotjSypW&#10;Y9tVmklwlsrU2MHWLGJqcAPotYh7SXISN8pQbRRh1sJpsXNGo4Bfloy412VpmUMij4CbC6sJ69yv&#10;8egcZwuDdcXJngb+BxY15hIuPUIV2GF0Y/gfUDUnRllVui5RdazKkhMWaoBq0uS3aq4qrFmoBZpj&#10;9bFN9v/BklfLmUGcwux6EZK4hhm1n7cftpv2e/tlu0Hbj+3P9lv7tb1rf7R321uw77efwPbO9n5/&#10;vEGQDr1stM0AcixnxneDrOSVvlTkrUVSjSssFyzUdL3WcE/qM+JHKX5jNTCaNy8VhRh841Ro7Ko0&#10;tYeElqFVmN/6OD+2cojAYZr0hqcJjJkcfDHODonaWPeCqRp5I48El761OMPLS+s8EZwdQvyxVFMu&#10;RJCHkKjJo7NBbxASrBKceqcPs2YxHwuDltgLLPxCVeB5GGbUjaQBrGKYTva2w1zsbLhcSI8HpQCd&#10;vbVT0Luz5GwynAz7nX7vZNLpJ0XReT4d9zsn0/R0UDwrxuMife+ppf2s4pQy6dkd1Jz2/04t+3e1&#10;0+FRz8c2xI/RQ7+A7OE/kA6z9OPbCWGu6HpmDjMGAYfg/WPzL+ThHuyHn4TRLwAAAP//AwBQSwME&#10;FAAGAAgAAAAhAKDOVKraAAAABgEAAA8AAABkcnMvZG93bnJldi54bWxMzkFPwkAQBeC7if9hMyZe&#10;COxSDCGlW0LQ3rwAGq9Dd2wbu7Olu0D117t4wePLm7z5stVgW3Gm3jeONUwnCgRx6UzDlYa3fTFe&#10;gPAB2WDrmDR8k4dVfn+XYWrchbd03oVKxBH2KWqoQ+hSKX1Zk0U/cR1x7D5dbzHE2FfS9HiJ47aV&#10;iVJzabHh+KHGjjY1lV+7k9Xgi3c6Fj+jcqQ+ZpWj5Pj8+oJaPz4M6yWIQEO4HcOVH+mQR9PBndh4&#10;0WoYT6M8aJg9gbjWc5WAOPxlmWfyPz//BQAA//8DAFBLAQItABQABgAIAAAAIQC2gziS/gAAAOEB&#10;AAATAAAAAAAAAAAAAAAAAAAAAABbQ29udGVudF9UeXBlc10ueG1sUEsBAi0AFAAGAAgAAAAhADj9&#10;If/WAAAAlAEAAAsAAAAAAAAAAAAAAAAALwEAAF9yZWxzLy5yZWxzUEsBAi0AFAAGAAgAAAAhAJNm&#10;nlpPAgAAWgQAAA4AAAAAAAAAAAAAAAAALgIAAGRycy9lMm9Eb2MueG1sUEsBAi0AFAAGAAgAAAAh&#10;AKDOVKraAAAABgEAAA8AAAAAAAAAAAAAAAAAqQQAAGRycy9kb3ducmV2LnhtbFBLBQYAAAAABAAE&#10;APMAAACwBQAAAAA=&#10;"/>
              </w:pict>
            </w:r>
            <w:r w:rsidR="00AC7478" w:rsidRPr="00055819">
              <w:rPr>
                <w:sz w:val="28"/>
              </w:rPr>
              <w:t xml:space="preserve">                            обнаруживает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1" o:spid="_x0000_s1049" style="position:absolute;left:0;text-align:left;z-index:251670528;visibility:visible" from="80.1pt,10.1pt" to="80.1pt,1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yFcUAIAAFoEAAAOAAAAZHJzL2Uyb0RvYy54bWysVM2O0zAQviPxDlbu3STd7LKNNl2hpuWy&#10;wEq7PIBrO42FY1u227RCSLBnpH0EXoEDSCst8AzpGzF2f6BwQYgcnPF45ss334xzfrFsBFowY7mS&#10;RZQeJRFikijK5ayIXt1MemcRsg5LioWSrIhWzEYXw8ePzluds76qlaDMIACRNm91EdXO6TyOLalZ&#10;g+2R0kzCYaVMgx1szSymBreA3oi4nySncasM1UYRZi14y81hNAz4VcWIe1lVljkkigi4ubCasE79&#10;Gg/PcT4zWNecbGngf2DRYC7ho3uoEjuM5ob/AdVwYpRVlTsiqolVVXHCQg1QTZr8Vs11jTULtYA4&#10;Vu9lsv8PlrxYXBnEKfQujZDEDfSo+7h+t77rvnaf1ndo/b773n3pPnf33bfufn0L9sP6A9j+sHvY&#10;uu8QpIOWrbY5QI7klfFqkKW81peKvLZIqlGN5YyFmm5WGr4TMuKDFL+xGhhN2+eKQgyeOxWEXVam&#10;8ZAgGVqG/q32/WNLh8jGScCbDrLjNAm9jXG+S9TGumdMNcgbRSS49NLiHC8urQPqELoL8W6pJlyI&#10;MB5CoraIBif9k5BgleDUH/owa2bTkTBogf2AhcfrAGAHYUbNJQ1gNcN0vLUd5mJjQ7yQHg9KATpb&#10;azNBbwbJYHw2Pst6Wf903MuSsuw9nYyy3ukkfXJSHpejUZm+9dTSLK85pUx6drtpTrO/m5btvdrM&#10;4X6e9zLEh+ihRCC7ewfSoZe+fZtBmCq6ujJeDd9WGOAQvL1s/ob8ug9RP38Jwx8AAAD//wMAUEsD&#10;BBQABgAIAAAAIQCWlPV+3AAAAAoBAAAPAAAAZHJzL2Rvd25yZXYueG1sTI9BT8MwDIXvSPyHyEhc&#10;JpaQSRUqTScE9MaFAeLqNV5brXG6JtsKv56UC5ysZz89f69YT64XJxpD59nA7VKBIK697bgx8P5W&#10;3dyBCBHZYu+ZDHxRgHV5eVFgbv2ZX+m0iY1IIRxyNNDGOORShrolh2HpB+J02/nRYUxybKQd8ZzC&#10;XS+1Upl02HH60OJAjy3V+83RGQjVBx2q70W9UJ+rxpM+PL08ozHXV9PDPYhIU/wzw4yf0KFMTFt/&#10;ZBtEn3SmdLIa0POcDb+LrYGVzjTIspD/K5Q/AAAA//8DAFBLAQItABQABgAIAAAAIQC2gziS/gAA&#10;AOEBAAATAAAAAAAAAAAAAAAAAAAAAABbQ29udGVudF9UeXBlc10ueG1sUEsBAi0AFAAGAAgAAAAh&#10;ADj9If/WAAAAlAEAAAsAAAAAAAAAAAAAAAAALwEAAF9yZWxzLy5yZWxzUEsBAi0AFAAGAAgAAAAh&#10;ANiDIVxQAgAAWgQAAA4AAAAAAAAAAAAAAAAALgIAAGRycy9lMm9Eb2MueG1sUEsBAi0AFAAGAAgA&#10;AAAhAJaU9X7cAAAACgEAAA8AAAAAAAAAAAAAAAAAqgQAAGRycy9kb3ducmV2LnhtbFBLBQYAAAAA&#10;BAAEAPMAAACzBQAAAAA=&#10;"/>
              </w:pict>
            </w:r>
            <w:r w:rsidR="00AC7478" w:rsidRPr="00055819">
              <w:rPr>
                <w:sz w:val="28"/>
              </w:rPr>
              <w:t xml:space="preserve">                            включать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выключат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задавать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выполнять</w:t>
            </w: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0" o:spid="_x0000_s1048" style="position:absolute;left:0;text-align:left;z-index:251671552;visibility:visible" from="-.9pt,8.95pt" to="-.9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L5RwIAAFQEAAAOAAAAZHJzL2Uyb0RvYy54bWysVM2O0zAQviPxDlbu3TSlW9qo6Qo1LZcF&#10;Ku3yAK7tNBaObdlu0wohAWekPgKvwAGklRZ4hvSNGLs/6sIFIXpwx+OZz998M87wal0JtGLGciWz&#10;KLloR4hJoiiXiyx6fTtt9SNkHZYUCyVZFm2Yja5Gjx8Na52yjiqVoMwgAJE2rXUWlc7pNI4tKVmF&#10;7YXSTMJhoUyFHWzNIqYG14BeibjTbvfiWhmqjSLMWvDm+8NoFPCLghH3qigsc0hkEXBzYTVhnfs1&#10;Hg1xujBYl5wcaOB/YFFhLuHSE1SOHUZLw/+AqjgxyqrCXRBVxaooOGGhBqgmaf9WzU2JNQu1gDhW&#10;n2Sy/w+WvFzNDOIUegfySFxBj5rPu/e7bfO9+bLbot2H5mfzrfna3DU/mrvdR7Dvd5/A9ofN/cG9&#10;RZAOWtbapgA5ljPj1SBreaOvFXljkVTjEssFCzXdbjTck/iM+EGK31gNjOb1C0UhBi+dCsKuC1N5&#10;SJAMrUP/Nqf+sbVDZO8kR2+M02OKNtY9Z6pC3sgiwaUXFad4dW2dp4DTY4h3SzXlQoTBEBLVWTS4&#10;7FyGBKsEp/7Qh1mzmI+FQSvsRyv8Qj1wch5m1FLSAFYyTCcH22Eu9jZcLqTHgyKAzsHaz87bQXsw&#10;6U/63Va305u0uu08bz2bjrut3jR5epk/ycfjPHnnqSXdtOSUMunZHec46f7dnBxe1H4CT5N8kiF+&#10;iB70ArLH/0A6dNE3bj8Cc0U3M3PsLoxuCD48M/82zvdgn38MRr8AAAD//wMAUEsDBBQABgAIAAAA&#10;IQBkNZj/2AAAAAcBAAAPAAAAZHJzL2Rvd25yZXYueG1sTI5BT8JAEIXvJvyHzZh4IbAFE8TaLSFq&#10;b15EidehO7aN3dnSXaD66x31gMdv3subL1sNrlVH6kPj2cBsmoAiLr1tuDLw+lJMlqBCRLbYeiYD&#10;nxRglY8uMkytP/EzHTexUjLCIUUDdYxdqnUoa3IYpr4jluzd9w6jYF9p2+NJxl2r50my0A4blg81&#10;dnRfU/mxOTgDodjSvvgal+Pk7bryNN8/PD2iMVeXw/oOVKQhnsvwoy/qkIvTzh/YBtUamMzEPMr9&#10;5haU5L+8+2OdZ/q/f/4NAAD//wMAUEsBAi0AFAAGAAgAAAAhALaDOJL+AAAA4QEAABMAAAAAAAAA&#10;AAAAAAAAAAAAAFtDb250ZW50X1R5cGVzXS54bWxQSwECLQAUAAYACAAAACEAOP0h/9YAAACUAQAA&#10;CwAAAAAAAAAAAAAAAAAvAQAAX3JlbHMvLnJlbHNQSwECLQAUAAYACAAAACEA21TC+UcCAABUBAAA&#10;DgAAAAAAAAAAAAAAAAAuAgAAZHJzL2Uyb0RvYy54bWxQSwECLQAUAAYACAAAACEAZDWY/9gAAAAH&#10;AQAADwAAAAAAAAAAAAAAAAChBAAAZHJzL2Rvd25yZXYueG1sUEsFBgAAAAAEAAQA8wAAAKYFAAAA&#10;AA==&#10;"/>
              </w:pict>
            </w:r>
            <w:r w:rsidR="00AC7478" w:rsidRPr="00055819">
              <w:rPr>
                <w:sz w:val="28"/>
              </w:rPr>
              <w:t>Хорошо умеет   осуществлять</w:t>
            </w: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9" o:spid="_x0000_s1047" style="position:absolute;left:0;text-align:left;z-index:251672576;visibility:visible" from="-.9pt,4.15pt" to="80.1pt,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7cyTQIAAFgEAAAOAAAAZHJzL2Uyb0RvYy54bWysVM1uEzEQviPxDtbe090NaZusuqlQNuFS&#10;oFLLAzi2N2vhtS3bySZCSNAzUh6BV+AAUqUCz7B5I8bOj1K4IEQOztgz8/mbb8Z7cbmsBVowY7mS&#10;eZSeJBFikijK5SyP3txOOv0IWYclxUJJlkcrZqPL4dMnF43OWFdVSlBmEIBImzU6jyrndBbHllSs&#10;xvZEaSbBWSpTYwdbM4upwQ2g1yLuJslZ3ChDtVGEWQunxdYZDQN+WTLiXpelZQ6JPAJuLqwmrFO/&#10;xsMLnM0M1hUnOxr4H1jUmEu49ABVYIfR3PA/oGpOjLKqdCdE1bEqS05YqAGqSZPfqrmpsGahFhDH&#10;6oNM9v/BkleLa4M4zaNBhCSuoUXt582Hzbr93n7ZrNHmY/uz/dZ+be/bH+395g7sh80nsL2zfdgd&#10;r9HAK9lomwHgSF4brwVZyht9pchbi6QaVVjOWKjodqXhmtRnxI9S/MZq4DNtXioKMXjuVJB1WZra&#10;Q4JgaBm6tzp0jy0dInCYJt3+eQJNJntfjLN9ojbWvWCqRt7II8GlFxZneHFlnSeCs32IP5ZqwoUI&#10;wyEkakCd0+5pSLBKcOqdPsya2XQkDFpgP17hF6oCz3GYUXNJA1jFMB3vbIe52NpwuZAeD0oBOjtr&#10;Oz/vBslg3B/3e51e92zc6SVF0Xk+GfU6Z5P0/LR4VoxGRfreU0t7WcUpZdKz289y2vu7Wdm9qu0U&#10;Hqb5IEP8GD3oBWT3/4F06KVv33YQpoqurs2+xzC+IXj31Pz7ON6DffxBGP4CAAD//wMAUEsDBBQA&#10;BgAIAAAAIQD4eRHF2gAAAAYBAAAPAAAAZHJzL2Rvd25yZXYueG1sTM4xb8IwEAXgvRL/wTqkLghs&#10;goRQGgchaLYupVRdj/iaRMTnEBtI++trurTj0zu9+7L1YFtxpd43jjXMZwoEcelMw5WGw1sxXYHw&#10;Adlg65g0fJGHdT56yDA17savdN2HSsQR9ilqqEPoUil9WZNFP3Mdcew+XW8xxNhX0vR4i+O2lYlS&#10;S2mx4fihxo62NZWn/cVq8MU7nYvvSTlRH4vKUXLevTyj1o/jYfMEItAQ/o7hzo90yKPp6C5svGg1&#10;TOdRHjSsFiDu9VIlII6/WeaZ/M/PfwAAAP//AwBQSwECLQAUAAYACAAAACEAtoM4kv4AAADhAQAA&#10;EwAAAAAAAAAAAAAAAAAAAAAAW0NvbnRlbnRfVHlwZXNdLnhtbFBLAQItABQABgAIAAAAIQA4/SH/&#10;1gAAAJQBAAALAAAAAAAAAAAAAAAAAC8BAABfcmVscy8ucmVsc1BLAQItABQABgAIAAAAIQCZY7cy&#10;TQIAAFgEAAAOAAAAAAAAAAAAAAAAAC4CAABkcnMvZTJvRG9jLnhtbFBLAQItABQABgAIAAAAIQD4&#10;eRHF2gAAAAYBAAAPAAAAAAAAAAAAAAAAAKc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проверять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анализировать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lastRenderedPageBreak/>
              <w:t xml:space="preserve">                            управлять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переключать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читать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измерять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перемещать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3633A1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8" o:spid="_x0000_s1046" style="position:absolute;left:0;text-align:left;z-index:251673600;visibility:visible" from="80.1pt,1.75pt" to="80.1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sxbTAIAAFcEAAAOAAAAZHJzL2Uyb0RvYy54bWysVM2O0zAQviPxDlbubZLSlm606Qo1LZcF&#10;Ku3yAK7tNBaObdnephVCAs5IfQRegQNIKy3wDOkbMXZ/tAsXhOjBHc+MP38z8znnF+taoBUzliuZ&#10;R2k3iRCTRFEul3n0+nrWGUXIOiwpFkqyPNowG12MHz86b3TGeqpSgjKDAETarNF5VDmnszi2pGI1&#10;tl2lmYRgqUyNHWzNMqYGN4Bei7iXJMO4UYZqowizFrzFPhiNA35ZMuJelaVlDok8Am4urCasC7/G&#10;43OcLQ3WFScHGvgfWNSYS7j0BFVgh9GN4X9A1ZwYZVXpukTVsSpLTlioAapJk9+quaqwZqEWaI7V&#10;pzbZ/wdLXq7mBnGaRzAoiWsYUft59363bb+3X3ZbtPvQ/my/tV/b2/ZHe7v7CPbd7hPYPtjeHdxb&#10;NPKdbLTNAHAi58b3gqzllb5U5I1FUk0qLJcsVHS90XBN6k/ED474jdXAZ9G8UBRy8I1Toa3r0tQe&#10;EhqG1mF6m9P02NohsncS8PZ6o2ESBhvj7HhOG+ueM1Ujb+SR4NL3FWd4dWmd54GzY4p3SzXjQgRt&#10;CImaPDob9AbhgFWCUx/0adYsFxNh0Ap7dYVfKAoi99OMupE0gFUM0+nBdpiLvQ2XC+nxoBKgc7D2&#10;8nl7lpxNR9NRv9PvDaedflIUnWezSb8znKVPB8WTYjIp0neeWtrPKk4pk57dUcpp/++kcnhUexGe&#10;xHxqQ/wQPfQLyB7/A+kwSj+9vQ4Wim7m5jhiUG9IPrw0/zzu78G+/z0Y/wIAAP//AwBQSwMEFAAG&#10;AAgAAAAhAFYdkhfaAAAACAEAAA8AAABkcnMvZG93bnJldi54bWxMj0FPwkAQhe8m/ofNmHghsLUE&#10;grVbYtTevIgar0N3bBu7s6W7QPXXO3DR45f38uabfD26Th1oCK1nAzezBBRx5W3LtYG313K6AhUi&#10;ssXOMxn4pgDr4vIix8z6I7/QYRNrJSMcMjTQxNhnWoeqIYdh5ntiyT794DAKDrW2Ax5l3HU6TZKl&#10;dtiyXGiwp4eGqq/N3hkI5Tvtyp9JNUk+5rWndPf4/ITGXF+N93egIo3xrwwnfVGHQpy2fs82qE54&#10;maRSNTBfgDrlZ94K3y5AF7n+/0DxCwAA//8DAFBLAQItABQABgAIAAAAIQC2gziS/gAAAOEBAAAT&#10;AAAAAAAAAAAAAAAAAAAAAABbQ29udGVudF9UeXBlc10ueG1sUEsBAi0AFAAGAAgAAAAhADj9If/W&#10;AAAAlAEAAAsAAAAAAAAAAAAAAAAALwEAAF9yZWxzLy5yZWxzUEsBAi0AFAAGAAgAAAAhAHcuzFtM&#10;AgAAVwQAAA4AAAAAAAAAAAAAAAAALgIAAGRycy9lMm9Eb2MueG1sUEsBAi0AFAAGAAgAAAAhAFYd&#10;khfaAAAACAEAAA8AAAAAAAAAAAAAAAAApgQAAGRycy9kb3ducmV2LnhtbFBLBQYAAAAABAAEAPMA&#10;AACtBQAAAAA=&#10;"/>
              </w:pict>
            </w:r>
            <w:r w:rsidR="00AC7478" w:rsidRPr="00055819">
              <w:rPr>
                <w:sz w:val="28"/>
              </w:rPr>
              <w:t xml:space="preserve">Соблюдает         правила 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7" o:spid="_x0000_s1045" style="position:absolute;flip:y;z-index:251674624;visibility:visible" from="-.9pt,5.95pt" to="80.1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g9CVgIAAGUEAAAOAAAAZHJzL2Uyb0RvYy54bWysVN1u0zAUvkfiHSzfd0lKu3bR0gk1LTcD&#10;Jm1w78ZOY+HYlu01rRAS4xppj8ArcAHSpAHPkL4Rx25WNrhBiF64x+fnO9/5cY5P1rVAK2YsVzLD&#10;yUGMEZOFolwuM/zqYt4bY2QdkZQIJVmGN8zik8njR8eNTllfVUpQZhCASJs2OsOVczqNIltUrCb2&#10;QGkmwVgqUxMHV7OMqCENoNci6sfxYdQoQ7VRBbMWtPnOiCcBvyxZ4V6WpWUOiQwDNxdOE86FP6PJ&#10;MUmXhuiKFx0N8g8sasIlJN1D5cQRdGn4H1A1L4yyqnQHhaojVZa8YKEGqCaJf6vmvCKahVqgOVbv&#10;22T/H2zxYnVmEKcZHmEkSQ0jaj9t32+v22/t5+012l61P9qv7Zf2pv3e3mw/gHy7/QiyN7a3nfoa&#10;jXwnG21TAJzKM+N7UazluT5VxRuLpJpWRC5ZqOhioyFN4iOiByH+YjXwWTTPFQUfculUaOu6NDUq&#10;BdevfaAHh9ahdZjjZj9HtnaoAGUS98ejGMZdgG3cHw5DKpJ6FB+rjXXPmKqRFzIsuPRdJilZnVrn&#10;Wf1y8Wqp5lyIsClCoibDR8P+MARYJTj1Ru9mzXIxFQatiN+18OvyPnAz6lLSAFYxQmed7AgXOxmS&#10;C+nxoBqg00m7ZXp7FB/NxrPxoDfoH856gzjPe0/n00HvcJ6MhvmTfDrNk3eeWjJIK04pk57d3WIn&#10;g79bnO6J7VZyv9r7NkQP0UO/gOzdfyAdButnuduKhaKbM3M3cNjl4Ny9O/9Y7t9Bvv91mPwEAAD/&#10;/wMAUEsDBBQABgAIAAAAIQB9QWJY3AAAAAgBAAAPAAAAZHJzL2Rvd25yZXYueG1sTI9BT8MwDIXv&#10;SPyHyEjctqSdNLHSdJoQcEFCYhTOaWPaisSpmqwr/x7vBDc/P+u9z+V+8U7MOMUhkIZsrUAgtcEO&#10;1Gmo359WdyBiMmSNC4QafjDCvrq+Kk1hw5necD6mTnAIxcJo6FMaCylj26M3cR1GJPa+wuRNYjl1&#10;0k7mzOHeyVyprfRmIG7ozYgPPbbfx5PXcPh8edy8zo0Pzu66+sP6Wj3nWt/eLId7EAmX9HcMF3xG&#10;h4qZmnAiG4XTsMqYPPE+24G4+FuVg2h42OQgq1L+f6D6BQAA//8DAFBLAQItABQABgAIAAAAIQC2&#10;gziS/gAAAOEBAAATAAAAAAAAAAAAAAAAAAAAAABbQ29udGVudF9UeXBlc10ueG1sUEsBAi0AFAAG&#10;AAgAAAAhADj9If/WAAAAlAEAAAsAAAAAAAAAAAAAAAAALwEAAF9yZWxzLy5yZWxzUEsBAi0AFAAG&#10;AAgAAAAhAOeOD0JWAgAAZQQAAA4AAAAAAAAAAAAAAAAALgIAAGRycy9lMm9Eb2MueG1sUEsBAi0A&#10;FAAGAAgAAAAhAH1BYljcAAAACAEAAA8AAAAAAAAAAAAAAAAAsAQAAGRycy9kb3ducmV2LnhtbFBL&#10;BQYAAAAABAAEAPMAAAC5BQAAAAA=&#10;"/>
              </w:pict>
            </w:r>
            <w:r w:rsidR="00AC7478" w:rsidRPr="00055819">
              <w:rPr>
                <w:sz w:val="28"/>
              </w:rPr>
              <w:t xml:space="preserve">                            порядок </w:t>
            </w:r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6" o:spid="_x0000_s1044" style="position:absolute;z-index:251675648;visibility:visible" from="80.1pt,5.35pt" to="80.1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XDTQIAAFcEAAAOAAAAZHJzL2Uyb0RvYy54bWysVM1uEzEQviPxDpbv6e6GNKSrbiqUTbgU&#10;qNTyAI7tzVp4bct2s4kQEnBG6iPwChxAqlTgGTZvxNj5UQsXhMjBGc+MP38z83lPz1aNREtundCq&#10;wNlRihFXVDOhFgV+fTXrjTBynihGpFa8wGvu8Nn48aPT1uS8r2stGbcIQJTLW1Pg2nuTJ4mjNW+I&#10;O9KGKwhW2jbEw9YuEmZJC+iNTPppOkxabZmxmnLnwFtug3gc8auKU/+qqhz3SBYYuPm42rjOw5qM&#10;T0m+sMTUgu5okH9g0RCh4NIDVEk8QddW/AHVCGq105U/orpJdFUJymMNUE2W/lbNZU0Mj7VAc5w5&#10;tMn9P1j6cnlhkWAFHmKkSAMj6j5v3m9uuu/dl80N2nzofnbfuq/dbfeju918BPtu8wnsEOzudu4b&#10;NAydbI3LAXCiLmzoBV2pS3Ou6RuHlJ7URC14rOhqbeCaLJxIHhwJG2eAz7x9oRnkkGuvY1tXlW0C&#10;JDQMreL01ofp8ZVHdOuk4O33R8M0DjYh+f6csc4/57pBwSiwFCr0leRkee584EHyfUpwKz0TUkZt&#10;SIXaAp8c94/jAaelYCEY0pxdzCfSoiUJ6oq/WBRE7qdZfa1YBKs5YdOd7YmQWxsulyrgQSVAZ2dt&#10;5fP2JD2ZjqajQW/QH057g7Qse89mk0FvOMueHpdPysmkzN4FatkgrwVjXAV2eylng7+Tyu5RbUV4&#10;EPOhDclD9NgvILv/j6TjKMP0tjqYa7a+sPsRg3pj8u6lhedxfw/2/e/B+BcAAAD//wMAUEsDBBQA&#10;BgAIAAAAIQBl1Km53AAAAAkBAAAPAAAAZHJzL2Rvd25yZXYueG1sTI9BT8MwDIXvSPyHyEhcpi2h&#10;oA6VphMCeuPCYOLqtaataJyuybbCr8fjAjc/++n5e/lqcr060Bg6zxauFgYUceXrjhsLb6/l/BZU&#10;iMg19p7JwhcFWBXnZzlmtT/yCx3WsVESwiFDC22MQ6Z1qFpyGBZ+IJbbhx8dRpFjo+sRjxLuep0Y&#10;k2qHHcuHFgd6aKn6XO+dhVBuaFd+z6qZeb9uPCW7x+cntPbyYrq/AxVpin9mOOELOhTCtPV7roPq&#10;RacmEasMZgnqZPhdbC3cpEvQRa7/Nyh+AAAA//8DAFBLAQItABQABgAIAAAAIQC2gziS/gAAAOEB&#10;AAATAAAAAAAAAAAAAAAAAAAAAABbQ29udGVudF9UeXBlc10ueG1sUEsBAi0AFAAGAAgAAAAhADj9&#10;If/WAAAAlAEAAAsAAAAAAAAAAAAAAAAALwEAAF9yZWxzLy5yZWxzUEsBAi0AFAAGAAgAAAAhAGFv&#10;ZcNNAgAAVwQAAA4AAAAAAAAAAAAAAAAALgIAAGRycy9lMm9Eb2MueG1sUEsBAi0AFAAGAAgAAAAh&#10;AGXUqbncAAAACQEAAA8AAAAAAAAAAAAAAAAApwQAAGRycy9kb3ducmV2LnhtbFBLBQYAAAAABAAE&#10;APMAAACwBQAAAAA=&#10;"/>
              </w:pict>
            </w:r>
            <w:r w:rsidR="00AC7478" w:rsidRPr="00055819">
              <w:rPr>
                <w:sz w:val="28"/>
              </w:rPr>
              <w:t>Оперативно        решает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5" o:spid="_x0000_s1043" style="position:absolute;z-index:251676672;visibility:visible" from="-.9pt,.55pt" to="80.1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9rTQIAAFgEAAAOAAAAZHJzL2Uyb0RvYy54bWysVM1uEzEQviPxDpbv6e6GpKSrbiqUTbgU&#10;qNTyAI7tzVp4bct2s4kQEnBG6iPwChxAqlTgGTZvxNj5UQsXhMjBGXtmPn8z83lPz1aNREtundCq&#10;wNlRihFXVDOhFgV+fTXrjTBynihGpFa8wGvu8Nn48aPT1uS8r2stGbcIQJTLW1Pg2nuTJ4mjNW+I&#10;O9KGK3BW2jbEw9YuEmZJC+iNTPppepy02jJjNeXOwWm5deJxxK8qTv2rqnLcI1lg4ObjauM6D2sy&#10;PiX5whJTC7qjQf6BRUOEgksPUCXxBF1b8QdUI6jVTlf+iOom0VUlKI81QDVZ+ls1lzUxPNYCzXHm&#10;0Cb3/2Dpy+WFRYIVeIiRIg2MqPu8eb+56b53XzY3aPOh+9l96752t92P7nbzEey7zSewg7O72x3f&#10;oGHoZGtcDoATdWFDL+hKXZpzTd84pPSkJmrBY0VXawPXZCEjeZASNs4An3n7QjOIIddex7auKtsE&#10;SGgYWsXprQ/T4yuPKBxmaX/0NIUh070vIfk+0Vjnn3PdoGAUWAoVGktysjx3PhAh+T4kHCs9E1JG&#10;cUiF2gKfDPvDmOC0FCw4Q5izi/lEWrQkQV7xF6sCz/0wq68Vi2A1J2y6sz0RcmvD5VIFPCgF6Oys&#10;rX7enqQn09F0NOgN+sfT3iAty96z2WTQO55lT4flk3IyKbN3gVo2yGvBGFeB3V7L2eDvtLJ7VVsV&#10;HtR8aEPyED32C8ju/yPpOMswvq0Q5pqtL+x+xiDfGLx7auF93N+Dff+DMP4FAAD//wMAUEsDBBQA&#10;BgAIAAAAIQCX3oTo2QAAAAYBAAAPAAAAZHJzL2Rvd25yZXYueG1sTI7NTsJAFIX3Jr7D5JqwITDT&#10;mhBSOyVG7Y6NCHF76Vzahs6d0hmg+vQObnR5fnLOl69G24kLDb51rCGZKxDElTMt1xq2H+VsCcIH&#10;ZIOdY9LwRR5Wxf1djplxV36nyybUIo6wz1BDE0KfSemrhiz6ueuJY3Zwg8UQ5VBLM+A1jttOpkot&#10;pMWW40ODPb00VB03Z6vBlzs6ld/Taqo+H2tH6el1/YZaTx7G5ycQgcbwV4YbfkSHIjLt3ZmNF52G&#10;WRLJQ/QTELd4oVIQ+18ti1z+xy9+AAAA//8DAFBLAQItABQABgAIAAAAIQC2gziS/gAAAOEBAAAT&#10;AAAAAAAAAAAAAAAAAAAAAABbQ29udGVudF9UeXBlc10ueG1sUEsBAi0AFAAGAAgAAAAhADj9If/W&#10;AAAAlAEAAAsAAAAAAAAAAAAAAAAALwEAAF9yZWxzLy5yZWxzUEsBAi0AFAAGAAgAAAAhAA+ir2tN&#10;AgAAWAQAAA4AAAAAAAAAAAAAAAAALgIAAGRycy9lMm9Eb2MueG1sUEsBAi0AFAAGAAgAAAAhAJfe&#10;hOjZAAAABgEAAA8AAAAAAAAAAAAAAAAApwQAAGRycy9kb3ducmV2LnhtbFBLBQYAAAAABAAEAPMA&#10;AACtBQAAAAA=&#10;"/>
              </w:pict>
            </w:r>
            <w:r w:rsidR="00AC7478" w:rsidRPr="00055819">
              <w:rPr>
                <w:sz w:val="28"/>
              </w:rPr>
              <w:t xml:space="preserve">                             выполняет</w:t>
            </w:r>
          </w:p>
        </w:tc>
      </w:tr>
      <w:tr w:rsidR="00AC7478" w:rsidTr="00055819">
        <w:trPr>
          <w:trHeight w:val="1935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>Демонстрация знаний</w:t>
            </w:r>
          </w:p>
        </w:tc>
        <w:tc>
          <w:tcPr>
            <w:tcW w:w="4518" w:type="dxa"/>
            <w:shd w:val="clear" w:color="auto" w:fill="auto"/>
          </w:tcPr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4" o:spid="_x0000_s1042" style="position:absolute;z-index:251677696;visibility:visible;mso-position-horizontal-relative:text;mso-position-vertical-relative:text" from="80.1pt,7.9pt" to="80.1pt,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VBjTAIAAFcEAAAOAAAAZHJzL2Uyb0RvYy54bWysVMGO0zAQvSPxD5bv3SQlLW206Qo1LZcF&#10;Ku3yAa7tNBaObdnephVCAs5I/QR+gQNIKy3wDekfYTtttQsXhOjBHc+Mn9/MPOf8YlNzsKbaMCly&#10;mJzFEFCBJWFilcPX1/PeCAJjkSCIS0FzuKUGXkwePzpvVEb7spKcUA0ciDBZo3JYWauyKDK4ojUy&#10;Z1JR4YKl1DWybqtXEdGoceg1j/pxPIwaqYnSElNjnLfognAS8MuSYvuqLA21gOfQcbNh1WFd+jWa&#10;nKNspZGqGD7QQP/AokZMuEtPUAWyCNxo9gdUzbCWRpb2DMs6kmXJMA01uGqS+LdqriqkaKjFNceo&#10;U5vM/4PFL9cLDRjJYQqBQLUbUft5/36/a7+3X/Y7sP/Q/my/tV/b2/ZHe7v/6Oy7/Sdn+2B7d3Dv&#10;QOo72SiTOcCpWGjfC7wRV+pS4jcGCDmtkFjRUNH1VrlrEn8ienDEb4xyfJbNC0lcDrqxMrR1U+ra&#10;Q7qGgU2Y3vY0PbqxAHdO7LzD0WAUh8FGKDueU9rY51TWwBs55Ez4vqIMrS+N9TxQdkzxbiHnjPOg&#10;DS5Ak8PxoD8IB4zkjPigTzN6tZxyDdbIqyv8QlEucj9NyxtBAlhFEZkdbIsY72x3ORcez1Xi6Bys&#10;Tj5vx/F4NpqN0l7aH856aVwUvWfzadobzpOng+JJMZ0WyTtPLUmzihFChWd3lHKS/p1UDo+qE+FJ&#10;zKc2RA/RQ78c2eN/IB1G6afX6WApyXahjyN26g3Jh5fmn8f9vbPvfw8mvwAAAP//AwBQSwMEFAAG&#10;AAgAAAAhAC4PrgXbAAAACgEAAA8AAABkcnMvZG93bnJldi54bWxMT0FOwzAQvCPxB2uRuFTUJhVV&#10;FeJUCMiNCwXEdRsvSUS8TmO3DbyeLRe4zeyMZmeK9eR7daAxdoEtXM8NKOI6uI4bC68v1dUKVEzI&#10;DvvAZOGLIqzL87MCcxeO/EyHTWqUhHDM0UKb0pBrHeuWPMZ5GIhF+wijxyR0bLQb8SjhvteZMUvt&#10;sWP50OJA9y3Vn5u9txCrN9pV37N6Zt4XTaBs9/D0iNZeXkx3t6ASTenPDKf6Uh1K6bQNe3ZR9cKX&#10;JhOrgBuZcDL8HrYCssUKdFno/xPKHwAAAP//AwBQSwECLQAUAAYACAAAACEAtoM4kv4AAADhAQAA&#10;EwAAAAAAAAAAAAAAAAAAAAAAW0NvbnRlbnRfVHlwZXNdLnhtbFBLAQItABQABgAIAAAAIQA4/SH/&#10;1gAAAJQBAAALAAAAAAAAAAAAAAAAAC8BAABfcmVscy8ucmVsc1BLAQItABQABgAIAAAAIQApgVBj&#10;TAIAAFcEAAAOAAAAAAAAAAAAAAAAAC4CAABkcnMvZTJvRG9jLnhtbFBLAQItABQABgAIAAAAIQAu&#10;D64F2wAAAAoBAAAPAAAAAAAAAAAAAAAAAKY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устройство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виды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Хорошо знает    типы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3" o:spid="_x0000_s1041" style="position:absolute;z-index:251678720;visibility:visible" from="-.9pt,2.5pt" to="80.1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iNHTgIAAFgEAAAOAAAAZHJzL2Uyb0RvYy54bWysVM1uEzEQviPxDpbv6e6maZuuuqlQNuFS&#10;oFLLAzi2N2vhtS3bzSZCSMAZqY/AK3AAqVKBZ9i8EWPnRy1cECIHZ+yZ+fzNzOc9O182Ei24dUKr&#10;AmcHKUZcUc2Emhf49fW0N8TIeaIYkVrxAq+4w+ejp0/OWpPzvq61ZNwiAFEub02Ba+9NniSO1rwh&#10;7kAbrsBZadsQD1s7T5glLaA3Mumn6XHSasuM1ZQ7B6flxolHEb+qOPWvqspxj2SBgZuPq43rLKzJ&#10;6Izkc0tMLeiWBvkHFg0RCi7dQ5XEE3RjxR9QjaBWO135A6qbRFeVoDzWANVk6W/VXNXE8FgLNMeZ&#10;fZvc/4OlLxeXFglW4EOMFGlgRN3n9fv1bfe9+7K+ResP3c/uW/e1u+t+dHfrj2Dfrz+BHZzd/fb4&#10;Fh2GTrbG5QA4Vpc29IIu1ZW50PSNQ0qPa6LmPFZ0vTJwTRYykkcpYeMM8Jm1LzSDGHLjdWzrsrJN&#10;gISGoWWc3mo/Pb70iMJhlvaHJykMme58Ccl3icY6/5zrBgWjwFKo0FiSk8WF84EIyXch4VjpqZAy&#10;ikMq1Bb49Kh/FBOcloIFZwhzdj4bS4sWJMgr/mJV4HkYZvWNYhGs5oRNtrYnQm5suFyqgAelAJ2t&#10;tdHP29P0dDKcDAe9Qf940hukZdl7Nh0PesfT7OSoPCzH4zJ7F6hlg7wWjHEV2O20nA3+TivbV7VR&#10;4V7N+zYkj9Fjv4Ds7j+SjrMM49sIYabZ6tLuZgzyjcHbpxbex8M92A8/CKNfAAAA//8DAFBLAwQU&#10;AAYACAAAACEAyfpFhtoAAAAGAQAADwAAAGRycy9kb3ducmV2LnhtbEyPwU7DMBBE70j8g7VIXKrW&#10;bhAVCtlUCMiNCwXEdRsvSUS8TmO3DXw9Lhc4jmY086ZYT65XBx5D5wVhuTCgWGpvO2kQXl+q+Q2o&#10;EEks9V4Y4YsDrMvzs4Jy64/yzIdNbFQqkZATQhvjkGsd6pYdhYUfWJL34UdHMcmx0XakYyp3vc6M&#10;WWlHnaSFlga+b7n+3OwdQqjeeFd9z+qZeb9qPGe7h6dHQry8mO5uQUWe4l8YTvgJHcrEtPV7sUH1&#10;CPNlIo8I1+nRyV6ZDNT2V+uy0P/xyx8AAAD//wMAUEsBAi0AFAAGAAgAAAAhALaDOJL+AAAA4QEA&#10;ABMAAAAAAAAAAAAAAAAAAAAAAFtDb250ZW50X1R5cGVzXS54bWxQSwECLQAUAAYACAAAACEAOP0h&#10;/9YAAACUAQAACwAAAAAAAAAAAAAAAAAvAQAAX3JlbHMvLnJlbHNQSwECLQAUAAYACAAAACEAxMIj&#10;R04CAABYBAAADgAAAAAAAAAAAAAAAAAuAgAAZHJzL2Uyb0RvYy54bWxQSwECLQAUAAYACAAAACEA&#10;yfpFhtoAAAAG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приемы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формулы</w:t>
            </w:r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" o:spid="_x0000_s1040" style="position:absolute;z-index:251679744;visibility:visible" from="80.1pt,6.1pt" to="80.1pt,1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qKJTQIAAFgEAAAOAAAAZHJzL2Uyb0RvYy54bWysVM1uEzEQviPxDpbvyf40aZtVNhXKJlwK&#10;VGp5AMf2Zi28tmU72UQICTgj5RF4BQ4gVSrwDJs3wnZ+lMIFIXJwxjPjz9/MfN7h1armYEm1YVLk&#10;MOnGEFCBJWFinsPXd9POJQTGIkEQl4LmcE0NvBo9fTJsVEZTWUlOqAYORJisUTmsrFVZFBlc0RqZ&#10;rlRUuGApdY2s2+p5RDRqHHrNozSOz6NGaqK0xNQY5y12QTgK+GVJsX1VloZawHPouNmw6rDO/BqN&#10;hiiba6Qqhvc00D+wqBET7tIjVIEsAgvN/oCqGdbSyNJ2sawjWZYM01CDqyaJf6vmtkKKhlpcc4w6&#10;tsn8P1j8cnmjASM5TCEQqHYjaj9v32837ff2y3YDth/an+239mt73/5o77cfnf2w/eRsH2wf9u4N&#10;SH0nG2UyBzgWN9r3Aq/ErbqW+I0BQo4rJOY0VHS3Vu6axJ+IHh3xG6Mcn1nzQhKXgxZWhrauSl17&#10;SNcwsArTWx+nR1cW4J0TO2+S9i/O4jDZCGWHg0ob+5zKGngjh5wJ31iUoeW1sZ4Iyg4p3i3klHEe&#10;xMEFaHI46Kf9cMBIzogP+jSj57Mx12CJvLzCL1TlIqdpWi4ECWAVRWSyty1ifGe7y7nweK4UR2dv&#10;7fTzdhAPJpeTy16nl55POr24KDrPpuNe53yaXPSLs2I8LpJ3nlrSyypGCBWe3UHLSe/vtLJ/VTsV&#10;HtV8bEP0GD30y5E9/AfSYZZ+fDshzCRZ3+jDjJ18Q/L+qfn3cbp39ukHYfQLAAD//wMAUEsDBBQA&#10;BgAIAAAAIQAeDhuF2gAAAAoBAAAPAAAAZHJzL2Rvd25yZXYueG1sTE/BTsMwDL0j8Q+RkbhMLFmR&#10;JlSaTgjojQsDxNVrvLZa43RNthW+Ho8LnOzn9/Tec7GafK+ONMYusIXF3IAiroPruLHw/lbd3IGK&#10;CdlhH5gsfFGEVXl5UWDuwolf6bhOjRITjjlaaFMacq1j3ZLHOA8DsXDbMHpMAsdGuxFPYu57nRmz&#10;1B47loQWB3psqd6tD95CrD5oX33P6pn5vG0CZfunl2e09vpqergHlWhKf2I415fqUEqnTTiwi6oX&#10;vDSZSGXJZJ4Fv4eNhWwhjC4L/f+F8gcAAP//AwBQSwECLQAUAAYACAAAACEAtoM4kv4AAADhAQAA&#10;EwAAAAAAAAAAAAAAAAAAAAAAW0NvbnRlbnRfVHlwZXNdLnhtbFBLAQItABQABgAIAAAAIQA4/SH/&#10;1gAAAJQBAAALAAAAAAAAAAAAAAAAAC8BAABfcmVscy8ucmVsc1BLAQItABQABgAIAAAAIQDzgqKJ&#10;TQIAAFgEAAAOAAAAAAAAAAAAAAAAAC4CAABkcnMvZTJvRG9jLnhtbFBLAQItABQABgAIAAAAIQAe&#10;DhuF2gAAAAoBAAAPAAAAAAAAAAAAAAAAAKc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определяет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рассчитывает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делает выводы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Правильно         выбирает</w:t>
            </w:r>
          </w:p>
          <w:p w:rsidR="00AC7478" w:rsidRPr="00055819" w:rsidRDefault="003633A1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" o:spid="_x0000_s1039" style="position:absolute;z-index:251680768;visibility:visible" from="-.9pt,4.9pt" to="80.1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3fqTgIAAFgEAAAOAAAAZHJzL2Uyb0RvYy54bWysVM2O0zAQviPxDlbubZLS7najTVeoabks&#10;UGmXB3Btp7FwbMv2Nq0QEuwZqY/AK3AAaaUFniF9I8buDyxcECIHZ+yZ+fLNN+OcX6xqgZbMWK5k&#10;HqXdJEJMEkW5XOTRq+tpZxgh67CkWCjJ8mjNbHQxevzovNEZ66lKCcoMAhBps0bnUeWczuLYkorV&#10;2HaVZhKcpTI1drA1i5ga3AB6LeJekpzEjTJUG0WYtXBa7JzRKOCXJSPuZVla5pDII+DmwmrCOvdr&#10;PDrH2cJgXXGyp4H/gUWNuYSPHqEK7DC6MfwPqJoTo6wqXZeoOlZlyQkLNUA1afJbNVcV1izUAuJY&#10;fZTJ/j9Y8mI5M4hT6F2EJK6hRe3H7bvtpv3aftpu0PZ9+7390n5u79pv7d32Fuz77QewvbO93x9v&#10;UOqVbLTNAHAsZ8ZrQVbySl8q8toiqcYVlgsWKrpea/hMyIgfpPiN1cBn3jxXFGLwjVNB1lVpag8J&#10;gqFV6N762D22cojAYZr0hqcJNJkcfDHODonaWPeMqRp5I48El15YnOHlpXVAHUIPIf5YqikXIgyH&#10;kKjJo7NBbxASrBKceqcPs2YxHwuDltiPV3i8DgD2IMyoG0kDWMUwnexth7nY2RAvpMeDUoDO3trN&#10;z5uz5GwynAz7nX7vZNLpJ0XReTod9zsn0/R0UDwpxuMifeuppf2s4pQy6dkdZjnt/92s7G/VbgqP&#10;03yUIX6IHkoEsod3IB166du3G4S5ouuZ8Wr4tsL4huD9VfP349d9iPr5Qxj9AAAA//8DAFBLAwQU&#10;AAYACAAAACEAG5Jn3tkAAAAGAQAADwAAAGRycy9kb3ducmV2LnhtbEyOwU7DMBBE70j8g7VIXKrW&#10;bpAqCNlUCMiNCwXEdRsvSUS8TmO3DXw9Lhc4jUYzmnnFenK9OvAYOi8Iy4UBxVJ720mD8PpSza9B&#10;hUhiqffCCF8cYF2enxWUW3+UZz5sYqPSiIScENoYh1zrULfsKCz8wJKyDz86ismOjbYjHdO463Vm&#10;zEo76iQ9tDTwfcv152bvEEL1xrvqe1bPzPtV4znbPTw9EuLlxXR3CyryFP/KcMJP6FAmpq3fiw2q&#10;R5gvE3lEuElyilcmA7X99bos9H/88gcAAP//AwBQSwECLQAUAAYACAAAACEAtoM4kv4AAADhAQAA&#10;EwAAAAAAAAAAAAAAAAAAAAAAW0NvbnRlbnRfVHlwZXNdLnhtbFBLAQItABQABgAIAAAAIQA4/SH/&#10;1gAAAJQBAAALAAAAAAAAAAAAAAAAAC8BAABfcmVscy8ucmVsc1BLAQItABQABgAIAAAAIQBCH3fq&#10;TgIAAFgEAAAOAAAAAAAAAAAAAAAAAC4CAABkcnMvZTJvRG9jLnhtbFBLAQItABQABgAIAAAAIQAb&#10;kmfe2QAAAAYBAAAPAAAAAAAAAAAAAAAAAKg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указывает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называет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обосновывает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перечисляет</w:t>
            </w:r>
          </w:p>
        </w:tc>
      </w:tr>
    </w:tbl>
    <w:p w:rsidR="00AC7478" w:rsidRPr="00DE6213" w:rsidRDefault="00AC7478" w:rsidP="00AC7478">
      <w:pPr>
        <w:ind w:left="360"/>
        <w:jc w:val="both"/>
        <w:rPr>
          <w:sz w:val="28"/>
          <w:szCs w:val="28"/>
        </w:rPr>
      </w:pPr>
    </w:p>
    <w:p w:rsidR="00AC7478" w:rsidRDefault="00AC7478" w:rsidP="00AC7478">
      <w:pPr>
        <w:ind w:left="360"/>
        <w:jc w:val="both"/>
        <w:rPr>
          <w:sz w:val="28"/>
          <w:szCs w:val="28"/>
        </w:rPr>
      </w:pPr>
    </w:p>
    <w:p w:rsidR="00AC7478" w:rsidRPr="00055819" w:rsidRDefault="00055819" w:rsidP="00AC7478">
      <w:pPr>
        <w:ind w:left="360"/>
        <w:jc w:val="center"/>
        <w:rPr>
          <w:b/>
          <w:sz w:val="28"/>
        </w:rPr>
      </w:pPr>
      <w:r w:rsidRPr="00055819">
        <w:rPr>
          <w:b/>
          <w:sz w:val="28"/>
        </w:rPr>
        <w:t>9.</w:t>
      </w:r>
      <w:r w:rsidR="00AC7478" w:rsidRPr="00055819">
        <w:rPr>
          <w:b/>
          <w:sz w:val="28"/>
        </w:rPr>
        <w:t>Требования к компонентному составу оценочных материалов</w:t>
      </w:r>
    </w:p>
    <w:p w:rsidR="00055819" w:rsidRDefault="00055819" w:rsidP="00AC7478">
      <w:pPr>
        <w:ind w:left="360"/>
        <w:jc w:val="center"/>
        <w:rPr>
          <w:b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67"/>
        <w:gridCol w:w="3388"/>
        <w:gridCol w:w="4056"/>
      </w:tblGrid>
      <w:tr w:rsidR="00055819" w:rsidRPr="00C73408" w:rsidTr="00055819">
        <w:tc>
          <w:tcPr>
            <w:tcW w:w="17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55819" w:rsidRPr="00C73408" w:rsidRDefault="00055819" w:rsidP="00055819">
            <w:pPr>
              <w:jc w:val="center"/>
              <w:rPr>
                <w:b/>
              </w:rPr>
            </w:pPr>
            <w:r w:rsidRPr="00C73408">
              <w:rPr>
                <w:b/>
              </w:rPr>
              <w:t>Инструмент оценки</w:t>
            </w:r>
          </w:p>
        </w:tc>
        <w:tc>
          <w:tcPr>
            <w:tcW w:w="7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819" w:rsidRPr="00C73408" w:rsidRDefault="00055819" w:rsidP="00055819">
            <w:pPr>
              <w:jc w:val="center"/>
              <w:rPr>
                <w:b/>
              </w:rPr>
            </w:pPr>
            <w:r w:rsidRPr="00C73408">
              <w:rPr>
                <w:b/>
              </w:rPr>
              <w:t>Состав оценочных материалов</w:t>
            </w:r>
          </w:p>
        </w:tc>
      </w:tr>
      <w:tr w:rsidR="00055819" w:rsidRPr="00C73408" w:rsidTr="00055819">
        <w:tc>
          <w:tcPr>
            <w:tcW w:w="17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819" w:rsidRPr="00C73408" w:rsidRDefault="00055819" w:rsidP="00055819">
            <w:pPr>
              <w:jc w:val="center"/>
              <w:rPr>
                <w:b/>
              </w:rPr>
            </w:pP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819" w:rsidRPr="00C73408" w:rsidRDefault="00055819" w:rsidP="00055819">
            <w:pPr>
              <w:jc w:val="center"/>
              <w:rPr>
                <w:b/>
              </w:rPr>
            </w:pPr>
            <w:r w:rsidRPr="00C73408">
              <w:rPr>
                <w:b/>
              </w:rPr>
              <w:t>Для обучающегося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819" w:rsidRPr="00C73408" w:rsidRDefault="00055819" w:rsidP="00055819">
            <w:pPr>
              <w:jc w:val="center"/>
              <w:rPr>
                <w:b/>
              </w:rPr>
            </w:pPr>
            <w:r w:rsidRPr="00C73408">
              <w:rPr>
                <w:b/>
              </w:rPr>
              <w:t>Для экзаменатора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Практическое задание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Формулировка задания</w:t>
            </w:r>
          </w:p>
          <w:p w:rsidR="00AC7478" w:rsidRPr="00C73408" w:rsidRDefault="00AC7478" w:rsidP="00055819">
            <w:pPr>
              <w:jc w:val="both"/>
            </w:pPr>
            <w:r w:rsidRPr="00C73408">
              <w:t xml:space="preserve">Оценочный лист с позициями для заполнения во время выполнения 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Лист наблюдения за процессом выполнения задания или оценки качества произведенного продукта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Тест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Инструкция по выполнению тестового задания</w:t>
            </w:r>
          </w:p>
          <w:p w:rsidR="00AC7478" w:rsidRPr="00C73408" w:rsidRDefault="00AC7478" w:rsidP="00055819">
            <w:pPr>
              <w:jc w:val="both"/>
            </w:pPr>
            <w:r w:rsidRPr="00C73408">
              <w:t>Вопросы теста</w:t>
            </w:r>
          </w:p>
          <w:p w:rsidR="00AC7478" w:rsidRPr="00C73408" w:rsidRDefault="00AC7478" w:rsidP="00055819">
            <w:pPr>
              <w:jc w:val="both"/>
            </w:pPr>
            <w:r w:rsidRPr="00C73408">
              <w:t>Лист ответов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Инструкция по обработке результатов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Кейс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Описание ситуации в форме текста, видеоматериала, иллюстрации и т.п.</w:t>
            </w:r>
          </w:p>
          <w:p w:rsidR="00AC7478" w:rsidRPr="00C73408" w:rsidRDefault="00AC7478" w:rsidP="00055819">
            <w:pPr>
              <w:jc w:val="both"/>
            </w:pPr>
            <w:r w:rsidRPr="00C73408">
              <w:t>Задание по анализу ситуации</w:t>
            </w:r>
          </w:p>
          <w:p w:rsidR="00AC7478" w:rsidRPr="00C73408" w:rsidRDefault="00AC7478" w:rsidP="00055819">
            <w:pPr>
              <w:jc w:val="both"/>
            </w:pPr>
            <w:r w:rsidRPr="00C73408">
              <w:t>Оценочный лист с позициями для фиксирования решения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Критерии оценки анализа ситуации</w:t>
            </w:r>
          </w:p>
          <w:p w:rsidR="00AC7478" w:rsidRPr="00C73408" w:rsidRDefault="00AC7478" w:rsidP="00055819">
            <w:pPr>
              <w:jc w:val="both"/>
            </w:pPr>
            <w:r w:rsidRPr="00C73408">
              <w:t>Лист наблюдения за деятельностью, если необходим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Ролевая игра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Описание роли</w:t>
            </w:r>
          </w:p>
          <w:p w:rsidR="00AC7478" w:rsidRPr="00C73408" w:rsidRDefault="00AC7478" w:rsidP="00055819">
            <w:pPr>
              <w:jc w:val="both"/>
            </w:pPr>
            <w:r w:rsidRPr="00C73408">
              <w:t>Задание в игре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C73408" w:rsidRDefault="00AC7478" w:rsidP="00055819">
            <w:pPr>
              <w:jc w:val="both"/>
            </w:pPr>
            <w:r w:rsidRPr="00C73408">
              <w:t>Лист наблюдения за деятельностью</w:t>
            </w:r>
          </w:p>
          <w:p w:rsidR="00AC7478" w:rsidRPr="00C73408" w:rsidRDefault="00AC7478" w:rsidP="00055819">
            <w:pPr>
              <w:jc w:val="both"/>
            </w:pP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lastRenderedPageBreak/>
              <w:t>Проект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Описание требований к продукту, который будет произведен в результате реализации проекта</w:t>
            </w:r>
          </w:p>
          <w:p w:rsidR="00AC7478" w:rsidRPr="00C73408" w:rsidRDefault="00AC7478" w:rsidP="00055819">
            <w:pPr>
              <w:jc w:val="both"/>
            </w:pPr>
            <w:r w:rsidRPr="00C73408">
              <w:t>Требования к презентации продукта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Лист наблюдения преподавателя за процессом выполнения проекта или оценки качества произведенного продукта</w:t>
            </w:r>
          </w:p>
          <w:p w:rsidR="00AC7478" w:rsidRPr="00C73408" w:rsidRDefault="00AC7478" w:rsidP="00055819">
            <w:pPr>
              <w:jc w:val="both"/>
            </w:pPr>
            <w:r w:rsidRPr="00C73408">
              <w:t>Лист наблюдения за презентацией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Собеседование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Темы (вопросы) собеседования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Оценочный лист с позициями для фиксирования наблюдаемых параметров (ответов) во время собеседования</w:t>
            </w:r>
          </w:p>
        </w:tc>
      </w:tr>
      <w:tr w:rsidR="00AC7478" w:rsidRPr="00C73408" w:rsidTr="00055819"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center"/>
            </w:pPr>
            <w:r w:rsidRPr="00C73408">
              <w:t>Анкета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Инструкция по заполнению анкеты</w:t>
            </w:r>
          </w:p>
          <w:p w:rsidR="00AC7478" w:rsidRPr="00C73408" w:rsidRDefault="00AC7478" w:rsidP="00055819">
            <w:pPr>
              <w:jc w:val="both"/>
            </w:pPr>
            <w:r w:rsidRPr="00C73408">
              <w:t>Вопросы анкеты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478" w:rsidRPr="00C73408" w:rsidRDefault="00AC7478" w:rsidP="00055819">
            <w:pPr>
              <w:jc w:val="both"/>
            </w:pPr>
            <w:r w:rsidRPr="00C73408">
              <w:t>Критерии оценки анкеты</w:t>
            </w:r>
          </w:p>
        </w:tc>
      </w:tr>
    </w:tbl>
    <w:p w:rsidR="00AC7478" w:rsidRDefault="00AC7478" w:rsidP="00AC7478">
      <w:pPr>
        <w:ind w:left="360"/>
        <w:jc w:val="center"/>
      </w:pPr>
    </w:p>
    <w:p w:rsidR="00055819" w:rsidRDefault="00055819" w:rsidP="00AC7478">
      <w:pPr>
        <w:ind w:left="360"/>
        <w:jc w:val="both"/>
        <w:rPr>
          <w:color w:val="003300"/>
        </w:rPr>
      </w:pPr>
    </w:p>
    <w:p w:rsidR="00055819" w:rsidRPr="006525CB" w:rsidRDefault="00055819" w:rsidP="006525CB">
      <w:pPr>
        <w:jc w:val="center"/>
        <w:rPr>
          <w:b/>
          <w:color w:val="003300"/>
          <w:sz w:val="28"/>
        </w:rPr>
      </w:pPr>
      <w:r w:rsidRPr="006525CB">
        <w:rPr>
          <w:b/>
          <w:color w:val="003300"/>
          <w:sz w:val="28"/>
        </w:rPr>
        <w:t xml:space="preserve">10. Реализация </w:t>
      </w:r>
      <w:proofErr w:type="spellStart"/>
      <w:r w:rsidRPr="006525CB">
        <w:rPr>
          <w:b/>
          <w:color w:val="003300"/>
          <w:sz w:val="28"/>
        </w:rPr>
        <w:t>компетентно</w:t>
      </w:r>
      <w:r w:rsidR="006525CB" w:rsidRPr="006525CB">
        <w:rPr>
          <w:b/>
          <w:color w:val="003300"/>
          <w:sz w:val="28"/>
        </w:rPr>
        <w:t>стного</w:t>
      </w:r>
      <w:proofErr w:type="spellEnd"/>
      <w:r w:rsidR="006525CB" w:rsidRPr="006525CB">
        <w:rPr>
          <w:b/>
          <w:color w:val="003300"/>
          <w:sz w:val="28"/>
        </w:rPr>
        <w:t xml:space="preserve"> подхода</w:t>
      </w:r>
    </w:p>
    <w:p w:rsidR="00AC7478" w:rsidRDefault="00AC7478" w:rsidP="00AC7478">
      <w:pPr>
        <w:ind w:left="360"/>
        <w:jc w:val="both"/>
        <w:rPr>
          <w:color w:val="003300"/>
          <w:lang w:val="en-US"/>
        </w:rPr>
      </w:pPr>
    </w:p>
    <w:p w:rsidR="00AC7478" w:rsidRPr="00D40F1D" w:rsidRDefault="00AC7478" w:rsidP="00AC7478">
      <w:pPr>
        <w:ind w:firstLine="709"/>
        <w:contextualSpacing/>
        <w:jc w:val="both"/>
        <w:rPr>
          <w:rFonts w:ascii="Arial" w:hAnsi="Arial" w:cs="Arial"/>
          <w:sz w:val="20"/>
          <w:szCs w:val="20"/>
        </w:rPr>
      </w:pPr>
    </w:p>
    <w:p w:rsidR="00AC7478" w:rsidRPr="00D40F1D" w:rsidRDefault="00AC7478" w:rsidP="00AC7478">
      <w:pPr>
        <w:contextualSpacing/>
        <w:jc w:val="both"/>
        <w:rPr>
          <w:rFonts w:ascii="Arial" w:hAnsi="Arial" w:cs="Arial"/>
          <w:sz w:val="20"/>
          <w:szCs w:val="20"/>
        </w:rPr>
      </w:pPr>
      <w:r>
        <w:rPr>
          <w:noProof/>
          <w:sz w:val="28"/>
          <w:szCs w:val="28"/>
        </w:rPr>
        <w:drawing>
          <wp:inline distT="0" distB="0" distL="0" distR="0">
            <wp:extent cx="6005195" cy="3575685"/>
            <wp:effectExtent l="0" t="0" r="0" b="5715"/>
            <wp:docPr id="23" name="Рисунок 23" descr="http://lfostu.ucoz.ru/FOU/d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lfostu.ucoz.ru/FOU/de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478" w:rsidRDefault="00AC7478"/>
    <w:p w:rsidR="006525CB" w:rsidRDefault="006525CB"/>
    <w:p w:rsidR="006525CB" w:rsidRPr="006525CB" w:rsidRDefault="006525CB" w:rsidP="006525CB">
      <w:pPr>
        <w:jc w:val="center"/>
        <w:rPr>
          <w:b/>
          <w:sz w:val="28"/>
        </w:rPr>
      </w:pPr>
      <w:r w:rsidRPr="006525CB">
        <w:rPr>
          <w:b/>
          <w:sz w:val="28"/>
        </w:rPr>
        <w:t xml:space="preserve">11. Процедуры и факты – основания </w:t>
      </w:r>
      <w:r>
        <w:rPr>
          <w:b/>
          <w:sz w:val="28"/>
        </w:rPr>
        <w:t>для формирования вариа</w:t>
      </w:r>
      <w:r w:rsidRPr="006525CB">
        <w:rPr>
          <w:b/>
          <w:sz w:val="28"/>
        </w:rPr>
        <w:t>тивной части учебного плана</w:t>
      </w:r>
    </w:p>
    <w:p w:rsidR="00AC7478" w:rsidRDefault="00AC7478"/>
    <w:p w:rsidR="00AC7478" w:rsidRPr="006525CB" w:rsidRDefault="00AC7478" w:rsidP="006525CB">
      <w:pPr>
        <w:pStyle w:val="a5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6525CB">
        <w:rPr>
          <w:rFonts w:ascii="Times New Roman" w:hAnsi="Times New Roman"/>
          <w:sz w:val="28"/>
          <w:szCs w:val="28"/>
        </w:rPr>
        <w:t>Сравнение профессионального и образова</w:t>
      </w:r>
      <w:r w:rsidRPr="006525CB">
        <w:rPr>
          <w:rFonts w:ascii="Times New Roman" w:hAnsi="Times New Roman"/>
          <w:sz w:val="28"/>
          <w:szCs w:val="28"/>
        </w:rPr>
        <w:softHyphen/>
        <w:t>тельного стандарта и определение расхождений между ними.</w:t>
      </w:r>
    </w:p>
    <w:p w:rsidR="00AC7478" w:rsidRPr="006525CB" w:rsidRDefault="00AC7478" w:rsidP="006525CB">
      <w:pPr>
        <w:pStyle w:val="a5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6525CB">
        <w:rPr>
          <w:rFonts w:ascii="Times New Roman" w:hAnsi="Times New Roman"/>
          <w:sz w:val="28"/>
          <w:szCs w:val="28"/>
        </w:rPr>
        <w:t>Определение мнения работодателей о важ</w:t>
      </w:r>
      <w:r w:rsidRPr="006525CB">
        <w:rPr>
          <w:rFonts w:ascii="Times New Roman" w:hAnsi="Times New Roman"/>
          <w:sz w:val="28"/>
          <w:szCs w:val="28"/>
        </w:rPr>
        <w:softHyphen/>
        <w:t>ности конкретных профессиональных и общих компетенций и мере их отражения во ФГОС.</w:t>
      </w:r>
    </w:p>
    <w:p w:rsidR="00AC7478" w:rsidRPr="006525CB" w:rsidRDefault="00AC7478" w:rsidP="006525CB">
      <w:pPr>
        <w:pStyle w:val="a5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6525CB">
        <w:rPr>
          <w:rFonts w:ascii="Times New Roman" w:hAnsi="Times New Roman"/>
          <w:sz w:val="28"/>
          <w:szCs w:val="28"/>
        </w:rPr>
        <w:t>Учёт специфики отдельных направлений в профессии.</w:t>
      </w:r>
    </w:p>
    <w:p w:rsidR="00AC7478" w:rsidRPr="006525CB" w:rsidRDefault="00AC7478" w:rsidP="006525CB">
      <w:pPr>
        <w:pStyle w:val="a5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6525CB">
        <w:rPr>
          <w:rFonts w:ascii="Times New Roman" w:hAnsi="Times New Roman"/>
          <w:sz w:val="28"/>
          <w:szCs w:val="28"/>
        </w:rPr>
        <w:lastRenderedPageBreak/>
        <w:t>Определение дополнительных компетенций, важных для повышения конкурентоспособности выпускника образовательного учреждения и ориентации на его профессиональное развитие.</w:t>
      </w:r>
    </w:p>
    <w:p w:rsidR="00AC7478" w:rsidRPr="006525CB" w:rsidRDefault="00AC7478" w:rsidP="006525CB">
      <w:pPr>
        <w:pStyle w:val="a5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6525CB">
        <w:rPr>
          <w:rFonts w:ascii="Times New Roman" w:hAnsi="Times New Roman"/>
          <w:sz w:val="28"/>
          <w:szCs w:val="28"/>
        </w:rPr>
        <w:t>Необходимость компенсации особенностей принимаемых на обучение граждан.</w:t>
      </w:r>
    </w:p>
    <w:p w:rsidR="006525CB" w:rsidRPr="006525CB" w:rsidRDefault="006525CB" w:rsidP="006525CB">
      <w:pPr>
        <w:pStyle w:val="a5"/>
        <w:widowControl w:val="0"/>
        <w:autoSpaceDE w:val="0"/>
        <w:autoSpaceDN w:val="0"/>
        <w:adjustRightInd w:val="0"/>
        <w:spacing w:after="0" w:line="360" w:lineRule="auto"/>
        <w:ind w:left="425"/>
        <w:jc w:val="center"/>
        <w:rPr>
          <w:rFonts w:ascii="Times New Roman" w:hAnsi="Times New Roman"/>
          <w:b/>
          <w:sz w:val="28"/>
          <w:szCs w:val="28"/>
        </w:rPr>
      </w:pPr>
      <w:r w:rsidRPr="006525CB">
        <w:rPr>
          <w:rFonts w:ascii="Times New Roman" w:hAnsi="Times New Roman"/>
          <w:b/>
          <w:sz w:val="28"/>
          <w:szCs w:val="28"/>
        </w:rPr>
        <w:t>12.Взаимосвязь структуры и содержания технологии модульного обучения</w:t>
      </w:r>
    </w:p>
    <w:tbl>
      <w:tblPr>
        <w:tblW w:w="9072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961"/>
        <w:gridCol w:w="4111"/>
      </w:tblGrid>
      <w:tr w:rsidR="00AC7478" w:rsidRPr="001B3097" w:rsidTr="006525CB">
        <w:trPr>
          <w:trHeight w:val="658"/>
        </w:trPr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Типовая структура модульной программы, и технологии обучения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Содержание модульной программы обучения и дидактической модели</w:t>
            </w:r>
          </w:p>
        </w:tc>
      </w:tr>
      <w:tr w:rsidR="00AC7478" w:rsidRPr="001B3097" w:rsidTr="006525CB">
        <w:trPr>
          <w:trHeight w:val="2040"/>
        </w:trPr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Конструирование содержания: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учебного модуля (дидактической единицы);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учебного материала;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вопросов, направленных на мотивацию изу</w:t>
            </w:r>
            <w:r w:rsidRPr="001B3097">
              <w:rPr>
                <w:sz w:val="28"/>
                <w:szCs w:val="28"/>
              </w:rPr>
              <w:softHyphen/>
              <w:t>чения, закрепление и проверку степени ус</w:t>
            </w:r>
            <w:r w:rsidRPr="001B3097">
              <w:rPr>
                <w:sz w:val="28"/>
                <w:szCs w:val="28"/>
              </w:rPr>
              <w:softHyphen/>
              <w:t>воения учебного материала;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материалов оценки компетентности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Запросы работодателей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Государственные образовательные стандар</w:t>
            </w:r>
            <w:r w:rsidRPr="001B3097">
              <w:rPr>
                <w:sz w:val="28"/>
                <w:szCs w:val="28"/>
              </w:rPr>
              <w:softHyphen/>
              <w:t>ты по профессии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Профессиональные стандарты (уровни компетентности)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Теоретические и практические основы про</w:t>
            </w:r>
            <w:r w:rsidRPr="001B3097">
              <w:rPr>
                <w:sz w:val="28"/>
                <w:szCs w:val="28"/>
              </w:rPr>
              <w:softHyphen/>
              <w:t>фессиональной деятельности</w:t>
            </w:r>
          </w:p>
        </w:tc>
      </w:tr>
      <w:tr w:rsidR="00AC7478" w:rsidRPr="001B3097" w:rsidTr="006525CB">
        <w:trPr>
          <w:trHeight w:val="1680"/>
        </w:trPr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Разработка методики обучения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Разработка учебно-программной докумен</w:t>
            </w:r>
            <w:r w:rsidRPr="001B3097">
              <w:rPr>
                <w:sz w:val="28"/>
                <w:szCs w:val="28"/>
              </w:rPr>
              <w:softHyphen/>
              <w:t>тации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Педагогическое взаимодействие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Психология обучения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Приемы, формы, методы обучения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Педагогическое моделирование</w:t>
            </w:r>
          </w:p>
        </w:tc>
      </w:tr>
      <w:tr w:rsidR="00AC7478" w:rsidRPr="001B3097" w:rsidTr="006525CB">
        <w:trPr>
          <w:trHeight w:val="902"/>
        </w:trPr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Текущая оценка сформированной компетентности, качества процесса обучения и развития личности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Разработка методов и инструментов оценки</w:t>
            </w:r>
          </w:p>
        </w:tc>
      </w:tr>
      <w:tr w:rsidR="00AC7478" w:rsidRPr="001B3097" w:rsidTr="006525CB">
        <w:trPr>
          <w:trHeight w:val="410"/>
        </w:trPr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Итоговая оценка достигнутой профессио</w:t>
            </w:r>
            <w:r w:rsidRPr="001B3097">
              <w:rPr>
                <w:sz w:val="28"/>
                <w:szCs w:val="28"/>
              </w:rPr>
              <w:softHyphen/>
              <w:t>нальной компетентности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Внутренний и внешний контроль качества модульного обучения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Система внутреннего и внешнего контроля качества модульного обучения</w:t>
            </w:r>
          </w:p>
          <w:p w:rsidR="00AC7478" w:rsidRPr="001B3097" w:rsidRDefault="00AC7478" w:rsidP="006525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B3097">
              <w:rPr>
                <w:sz w:val="28"/>
                <w:szCs w:val="28"/>
              </w:rPr>
              <w:t>Методика составления материалов оценки профессиональной компетентности</w:t>
            </w:r>
          </w:p>
        </w:tc>
      </w:tr>
    </w:tbl>
    <w:p w:rsidR="00AC7478" w:rsidRPr="00AC7478" w:rsidRDefault="00AC7478" w:rsidP="006525CB">
      <w:pPr>
        <w:pStyle w:val="a5"/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AC7478" w:rsidRDefault="00AC7478"/>
    <w:p w:rsidR="00AC7478" w:rsidRDefault="00AC7478"/>
    <w:p w:rsidR="00AC7478" w:rsidRPr="0026314B" w:rsidRDefault="006525CB" w:rsidP="00AC7478">
      <w:pPr>
        <w:spacing w:before="100" w:beforeAutospacing="1" w:after="100" w:afterAutospacing="1"/>
        <w:jc w:val="center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lastRenderedPageBreak/>
        <w:t>13.</w:t>
      </w:r>
      <w:r w:rsidR="00AC7478" w:rsidRPr="0026314B">
        <w:rPr>
          <w:b/>
          <w:bCs/>
          <w:kern w:val="36"/>
          <w:sz w:val="28"/>
          <w:szCs w:val="28"/>
        </w:rPr>
        <w:t>Ленточный конвейер</w:t>
      </w:r>
      <w:r w:rsidR="00AC7478">
        <w:rPr>
          <w:b/>
          <w:bCs/>
          <w:kern w:val="36"/>
          <w:sz w:val="28"/>
          <w:szCs w:val="28"/>
        </w:rPr>
        <w:t xml:space="preserve"> (ЛК)</w:t>
      </w:r>
    </w:p>
    <w:p w:rsidR="00AC7478" w:rsidRPr="0026314B" w:rsidRDefault="00AC7478" w:rsidP="006525CB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26314B">
        <w:rPr>
          <w:sz w:val="28"/>
          <w:szCs w:val="28"/>
        </w:rPr>
        <w:t xml:space="preserve">Ленточный конвейер - подъемно-транспортное оборудование для механизации и автоматизации технологических, транспортных и транспортно-складских процессов. Конвейер ленточный, конвейер цепной, конвейер подвесной, рольганг, приводной рольганг и запчасти к ним. Все проектные работы осуществляются с использованием компьютерных пакетов трехмерного </w:t>
      </w:r>
      <w:proofErr w:type="spellStart"/>
      <w:r w:rsidRPr="0026314B">
        <w:rPr>
          <w:sz w:val="28"/>
          <w:szCs w:val="28"/>
        </w:rPr>
        <w:t>моделирования</w:t>
      </w:r>
      <w:proofErr w:type="gramStart"/>
      <w:r w:rsidRPr="0026314B">
        <w:rPr>
          <w:sz w:val="28"/>
          <w:szCs w:val="28"/>
        </w:rPr>
        <w:t>.К</w:t>
      </w:r>
      <w:proofErr w:type="gramEnd"/>
      <w:r w:rsidRPr="0026314B">
        <w:rPr>
          <w:sz w:val="28"/>
          <w:szCs w:val="28"/>
        </w:rPr>
        <w:t>онвейеры</w:t>
      </w:r>
      <w:proofErr w:type="spellEnd"/>
      <w:r w:rsidRPr="0026314B">
        <w:rPr>
          <w:sz w:val="28"/>
          <w:szCs w:val="28"/>
        </w:rPr>
        <w:t xml:space="preserve"> предназначены для транспортирования угля, калийных солей и других кусковых и сыпучих материалов. Могут быть </w:t>
      </w:r>
      <w:proofErr w:type="gramStart"/>
      <w:r w:rsidRPr="0026314B">
        <w:rPr>
          <w:sz w:val="28"/>
          <w:szCs w:val="28"/>
        </w:rPr>
        <w:t>использованы</w:t>
      </w:r>
      <w:proofErr w:type="gramEnd"/>
      <w:r w:rsidRPr="0026314B">
        <w:rPr>
          <w:sz w:val="28"/>
          <w:szCs w:val="28"/>
        </w:rPr>
        <w:t xml:space="preserve"> как забойные при рудных разработках и на стройках. </w:t>
      </w:r>
    </w:p>
    <w:p w:rsidR="00AC7478" w:rsidRDefault="00AC7478" w:rsidP="00AC7478">
      <w:pPr>
        <w:spacing w:after="100"/>
        <w:jc w:val="center"/>
        <w:rPr>
          <w:b/>
          <w:bCs/>
          <w:sz w:val="28"/>
          <w:szCs w:val="28"/>
        </w:rPr>
      </w:pPr>
      <w:r w:rsidRPr="0026314B">
        <w:rPr>
          <w:b/>
          <w:bCs/>
          <w:sz w:val="28"/>
          <w:szCs w:val="28"/>
        </w:rPr>
        <w:t>Технические данные</w:t>
      </w:r>
      <w:r>
        <w:rPr>
          <w:b/>
          <w:bCs/>
          <w:sz w:val="28"/>
          <w:szCs w:val="28"/>
        </w:rPr>
        <w:t xml:space="preserve"> ЛК</w:t>
      </w:r>
    </w:p>
    <w:p w:rsidR="00AC7478" w:rsidRPr="0026314B" w:rsidRDefault="00AC7478" w:rsidP="00AC7478">
      <w:pPr>
        <w:spacing w:after="240"/>
        <w:jc w:val="both"/>
        <w:rPr>
          <w:sz w:val="28"/>
          <w:szCs w:val="28"/>
        </w:rPr>
      </w:pPr>
      <w:r w:rsidRPr="0026314B">
        <w:rPr>
          <w:noProof/>
          <w:sz w:val="28"/>
          <w:szCs w:val="28"/>
        </w:rPr>
        <w:drawing>
          <wp:inline distT="0" distB="0" distL="0" distR="0">
            <wp:extent cx="6048375" cy="1219200"/>
            <wp:effectExtent l="19050" t="0" r="9525" b="0"/>
            <wp:docPr id="24" name="Рисунок 24" descr="http://www.wamag.ru/catalog/03_konveyer/lentochny_konveyer/table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wamag.ru/catalog/03_konveyer/lentochny_konveyer/table-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B95C82" w:rsidRDefault="00AC7478" w:rsidP="00AC7478">
      <w:pPr>
        <w:jc w:val="center"/>
      </w:pPr>
      <w:r>
        <w:rPr>
          <w:noProof/>
        </w:rPr>
        <w:drawing>
          <wp:inline distT="0" distB="0" distL="0" distR="0">
            <wp:extent cx="6038850" cy="4000500"/>
            <wp:effectExtent l="19050" t="0" r="0" b="0"/>
            <wp:docPr id="25" name="Рисунок 25" descr="http://www.wamag.ru/catalog/03_konveyer/lentochny_konveyer/lentochny-konveye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amag.ru/catalog/03_konveyer/lentochny_konveyer/lentochny-konveyer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Default="00AC7478"/>
    <w:p w:rsidR="00C73408" w:rsidRDefault="00C73408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6525CB" w:rsidRDefault="006525CB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lastRenderedPageBreak/>
        <w:t>14. Т</w:t>
      </w:r>
      <w:r w:rsidR="00AC7478" w:rsidRPr="006525CB">
        <w:rPr>
          <w:b/>
          <w:sz w:val="28"/>
          <w:szCs w:val="28"/>
        </w:rPr>
        <w:t xml:space="preserve">ехнические характеристики </w:t>
      </w:r>
    </w:p>
    <w:p w:rsidR="00AC7478" w:rsidRDefault="00AC7478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t>ленточного конвейера 2Л120.</w:t>
      </w:r>
    </w:p>
    <w:p w:rsidR="006525CB" w:rsidRPr="006525CB" w:rsidRDefault="006525CB" w:rsidP="006525CB">
      <w:pPr>
        <w:jc w:val="center"/>
        <w:rPr>
          <w:b/>
          <w:sz w:val="28"/>
          <w:szCs w:val="28"/>
        </w:rPr>
      </w:pPr>
    </w:p>
    <w:p w:rsidR="00AC7478" w:rsidRPr="00680DDF" w:rsidRDefault="00AC7478" w:rsidP="00AC7478">
      <w:pPr>
        <w:jc w:val="right"/>
        <w:rPr>
          <w:sz w:val="28"/>
          <w:szCs w:val="28"/>
        </w:rPr>
      </w:pP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  <w:r w:rsidRPr="00680DDF">
        <w:rPr>
          <w:noProof/>
          <w:sz w:val="28"/>
          <w:szCs w:val="28"/>
        </w:rPr>
        <w:drawing>
          <wp:inline distT="0" distB="0" distL="0" distR="0">
            <wp:extent cx="5882185" cy="5873758"/>
            <wp:effectExtent l="0" t="0" r="444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714" cy="587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  <w:r w:rsidRPr="00680DDF">
        <w:rPr>
          <w:noProof/>
          <w:sz w:val="28"/>
          <w:szCs w:val="28"/>
        </w:rPr>
        <w:lastRenderedPageBreak/>
        <w:drawing>
          <wp:inline distT="0" distB="0" distL="0" distR="0">
            <wp:extent cx="5940425" cy="5693275"/>
            <wp:effectExtent l="1905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AC7478" w:rsidRDefault="00AC7478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AC7478" w:rsidRDefault="00AC7478" w:rsidP="00AC7478">
      <w:pPr>
        <w:rPr>
          <w:sz w:val="28"/>
          <w:szCs w:val="28"/>
        </w:rPr>
      </w:pPr>
    </w:p>
    <w:p w:rsidR="00381963" w:rsidRDefault="00381963" w:rsidP="00AC7478">
      <w:pPr>
        <w:rPr>
          <w:sz w:val="28"/>
          <w:szCs w:val="28"/>
        </w:rPr>
        <w:sectPr w:rsidR="00381963" w:rsidSect="00B24F28">
          <w:footerReference w:type="default" r:id="rId13"/>
          <w:pgSz w:w="11906" w:h="16838"/>
          <w:pgMar w:top="1134" w:right="850" w:bottom="1134" w:left="1701" w:header="708" w:footer="708" w:gutter="0"/>
          <w:pgNumType w:start="99"/>
          <w:cols w:space="708"/>
          <w:docGrid w:linePitch="360"/>
        </w:sectPr>
      </w:pPr>
    </w:p>
    <w:p w:rsidR="00AC7478" w:rsidRPr="006525CB" w:rsidRDefault="006525CB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lastRenderedPageBreak/>
        <w:t>15.</w:t>
      </w:r>
      <w:r w:rsidR="00AC7478" w:rsidRPr="006525CB">
        <w:rPr>
          <w:b/>
          <w:sz w:val="28"/>
          <w:szCs w:val="28"/>
        </w:rPr>
        <w:t>Конвейер 2Л 120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7740809" cy="5445457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6092" cy="5449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16.</w:t>
      </w:r>
      <w:r w:rsidR="00AC7478" w:rsidRPr="00337E3E">
        <w:rPr>
          <w:b/>
          <w:sz w:val="28"/>
        </w:rPr>
        <w:t>Приводная станция конвейера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7720689" cy="5390866"/>
            <wp:effectExtent l="0" t="0" r="0" b="63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5744" cy="539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17.</w:t>
      </w:r>
      <w:r w:rsidR="00AC7478" w:rsidRPr="00337E3E">
        <w:rPr>
          <w:b/>
          <w:sz w:val="28"/>
        </w:rPr>
        <w:t>Промежуточные секции конвейера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8371747" cy="5063319"/>
            <wp:effectExtent l="0" t="0" r="0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7926" cy="5073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E3E" w:rsidRDefault="00337E3E" w:rsidP="00AC7478"/>
    <w:p w:rsidR="00337E3E" w:rsidRDefault="00337E3E" w:rsidP="00AC7478"/>
    <w:p w:rsidR="00AC7478" w:rsidRPr="00337E3E" w:rsidRDefault="00337E3E" w:rsidP="00E8171A">
      <w:pPr>
        <w:jc w:val="center"/>
        <w:rPr>
          <w:sz w:val="28"/>
        </w:rPr>
      </w:pPr>
      <w:r w:rsidRPr="00337E3E">
        <w:rPr>
          <w:b/>
          <w:sz w:val="28"/>
        </w:rPr>
        <w:lastRenderedPageBreak/>
        <w:t>18.</w:t>
      </w:r>
      <w:r w:rsidR="00AC7478" w:rsidRPr="00337E3E">
        <w:rPr>
          <w:b/>
          <w:sz w:val="28"/>
        </w:rPr>
        <w:t>Устройство переворота ленты головное конвейера 2Л 120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8291546" cy="5210689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8271" cy="521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Default="00AC7478" w:rsidP="00AC7478"/>
    <w:p w:rsidR="00AC7478" w:rsidRDefault="00337E3E" w:rsidP="00337E3E">
      <w:pPr>
        <w:jc w:val="center"/>
      </w:pPr>
      <w:r w:rsidRPr="00337E3E">
        <w:rPr>
          <w:b/>
          <w:sz w:val="28"/>
        </w:rPr>
        <w:lastRenderedPageBreak/>
        <w:t>19.</w:t>
      </w:r>
      <w:r w:rsidR="00AC7478" w:rsidRPr="00337E3E">
        <w:rPr>
          <w:b/>
          <w:sz w:val="28"/>
        </w:rPr>
        <w:t>Загрузочное устройство конвейера</w:t>
      </w:r>
      <w:r w:rsidR="00AC7478" w:rsidRPr="00680DDF">
        <w:rPr>
          <w:noProof/>
          <w:sz w:val="28"/>
          <w:szCs w:val="28"/>
        </w:rPr>
        <w:drawing>
          <wp:inline distT="0" distB="0" distL="0" distR="0">
            <wp:extent cx="7721460" cy="5150391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0337" cy="515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Default="00AC7478" w:rsidP="00AC7478"/>
    <w:p w:rsidR="00AC7478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20.</w:t>
      </w:r>
      <w:r w:rsidR="00AC7478" w:rsidRPr="00337E3E">
        <w:rPr>
          <w:b/>
          <w:sz w:val="28"/>
        </w:rPr>
        <w:t>Натяжное устройство</w:t>
      </w:r>
      <w:r w:rsidRPr="00337E3E">
        <w:rPr>
          <w:b/>
          <w:sz w:val="28"/>
        </w:rPr>
        <w:t xml:space="preserve"> конвейера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5842952" cy="5336275"/>
            <wp:effectExtent l="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110" cy="5341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21.Скребковый конвейер</w:t>
      </w:r>
    </w:p>
    <w:p w:rsidR="00AC7478" w:rsidRPr="00130525" w:rsidRDefault="00AC7478" w:rsidP="00AC7478">
      <w:pPr>
        <w:rPr>
          <w:b/>
          <w:bCs/>
          <w:sz w:val="28"/>
          <w:szCs w:val="28"/>
        </w:rPr>
      </w:pPr>
    </w:p>
    <w:p w:rsidR="00AC7478" w:rsidRDefault="00AC7478" w:rsidP="00AC7478">
      <w:pPr>
        <w:jc w:val="center"/>
        <w:rPr>
          <w:b/>
          <w:bCs/>
          <w:sz w:val="28"/>
          <w:szCs w:val="28"/>
        </w:rPr>
      </w:pPr>
      <w:r w:rsidRPr="00130525">
        <w:rPr>
          <w:b/>
          <w:bCs/>
          <w:noProof/>
          <w:sz w:val="28"/>
          <w:szCs w:val="28"/>
        </w:rPr>
        <w:drawing>
          <wp:inline distT="0" distB="0" distL="0" distR="0">
            <wp:extent cx="2766060" cy="1571625"/>
            <wp:effectExtent l="0" t="0" r="0" b="0"/>
            <wp:docPr id="32" name="Рисунок 32" descr="E:\игорь\Оксана\гранты\горный 2013\ПП\Машинист конвейера\Для работы\2.2 Скребковые конвейеры\Скребковый конвей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игорь\Оксана\гранты\горный 2013\ПП\Машинист конвейера\Для работы\2.2 Скребковые конвейеры\Скребковый конвейер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130525" w:rsidRDefault="00AC7478" w:rsidP="00AC7478">
      <w:pPr>
        <w:rPr>
          <w:b/>
          <w:bCs/>
          <w:sz w:val="28"/>
          <w:szCs w:val="28"/>
        </w:rPr>
      </w:pPr>
    </w:p>
    <w:p w:rsidR="00AC7478" w:rsidRPr="00130525" w:rsidRDefault="00AC7478" w:rsidP="00337E3E">
      <w:pPr>
        <w:widowControl w:val="0"/>
        <w:ind w:firstLine="567"/>
        <w:jc w:val="both"/>
        <w:rPr>
          <w:sz w:val="28"/>
          <w:szCs w:val="28"/>
        </w:rPr>
      </w:pPr>
      <w:proofErr w:type="gramStart"/>
      <w:r w:rsidRPr="00130525">
        <w:rPr>
          <w:b/>
          <w:bCs/>
          <w:sz w:val="28"/>
          <w:szCs w:val="28"/>
        </w:rPr>
        <w:t xml:space="preserve">Скребковый </w:t>
      </w:r>
      <w:proofErr w:type="spellStart"/>
      <w:r w:rsidRPr="00130525">
        <w:rPr>
          <w:b/>
          <w:bCs/>
          <w:sz w:val="28"/>
          <w:szCs w:val="28"/>
        </w:rPr>
        <w:t>конвейер</w:t>
      </w:r>
      <w:r>
        <w:rPr>
          <w:b/>
          <w:bCs/>
          <w:sz w:val="28"/>
          <w:szCs w:val="28"/>
        </w:rPr>
        <w:t>-</w:t>
      </w:r>
      <w:r w:rsidRPr="00130525">
        <w:rPr>
          <w:sz w:val="28"/>
          <w:szCs w:val="28"/>
        </w:rPr>
        <w:t>транспортирующее</w:t>
      </w:r>
      <w:proofErr w:type="spellEnd"/>
      <w:r w:rsidRPr="00130525">
        <w:rPr>
          <w:sz w:val="28"/>
          <w:szCs w:val="28"/>
        </w:rPr>
        <w:t xml:space="preserve"> устройство непрерывного действия, в котором перемещение насыпных грузов осуществляется по неподвижному желобу — рештаку с помощью скребков, закрепленных на одной или нескольких тяговых цепях и погруженных в слой насыпного груза.</w:t>
      </w:r>
      <w:proofErr w:type="gramEnd"/>
    </w:p>
    <w:p w:rsidR="00AC7478" w:rsidRPr="00130525" w:rsidRDefault="00AC7478" w:rsidP="00337E3E">
      <w:pPr>
        <w:widowControl w:val="0"/>
        <w:ind w:firstLine="567"/>
        <w:outlineLvl w:val="1"/>
        <w:rPr>
          <w:b/>
          <w:bCs/>
          <w:sz w:val="28"/>
          <w:szCs w:val="28"/>
        </w:rPr>
      </w:pPr>
      <w:r w:rsidRPr="00130525">
        <w:rPr>
          <w:b/>
          <w:bCs/>
          <w:sz w:val="28"/>
          <w:szCs w:val="28"/>
        </w:rPr>
        <w:t>Характеристики скребковых конвейеров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высота борта — от 100мм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мощность доставляемого пласта — от 0,8м и выше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угол падения доставляемого пласта — до 35º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длина аккумулирующих выработок — 50 м и более</w:t>
      </w:r>
    </w:p>
    <w:p w:rsidR="00337E3E" w:rsidRDefault="00337E3E" w:rsidP="00337E3E">
      <w:pPr>
        <w:widowControl w:val="0"/>
        <w:ind w:firstLine="567"/>
        <w:outlineLvl w:val="1"/>
        <w:rPr>
          <w:b/>
          <w:bCs/>
          <w:sz w:val="28"/>
          <w:szCs w:val="28"/>
        </w:rPr>
      </w:pPr>
    </w:p>
    <w:p w:rsidR="00AC7478" w:rsidRDefault="00AC7478" w:rsidP="00337E3E">
      <w:pPr>
        <w:widowControl w:val="0"/>
        <w:ind w:firstLine="567"/>
        <w:outlineLvl w:val="1"/>
        <w:rPr>
          <w:sz w:val="28"/>
          <w:szCs w:val="28"/>
        </w:rPr>
      </w:pPr>
      <w:r w:rsidRPr="00130525">
        <w:rPr>
          <w:b/>
          <w:bCs/>
          <w:sz w:val="28"/>
          <w:szCs w:val="28"/>
        </w:rPr>
        <w:t>Применение скребковых конвейеров</w:t>
      </w:r>
      <w:r w:rsidR="00337E3E">
        <w:rPr>
          <w:b/>
          <w:bCs/>
          <w:sz w:val="28"/>
          <w:szCs w:val="28"/>
        </w:rPr>
        <w:t xml:space="preserve">: </w:t>
      </w:r>
      <w:r w:rsidRPr="00130525">
        <w:rPr>
          <w:sz w:val="28"/>
          <w:szCs w:val="28"/>
        </w:rPr>
        <w:t>транспортировка породы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опора при перемещении комбайна, струга</w:t>
      </w:r>
    </w:p>
    <w:p w:rsidR="00337E3E" w:rsidRPr="00130525" w:rsidRDefault="00337E3E" w:rsidP="00337E3E">
      <w:pPr>
        <w:widowControl w:val="0"/>
        <w:ind w:firstLine="567"/>
        <w:outlineLvl w:val="1"/>
        <w:rPr>
          <w:sz w:val="28"/>
          <w:szCs w:val="28"/>
        </w:rPr>
      </w:pPr>
    </w:p>
    <w:p w:rsidR="00AC7478" w:rsidRPr="00130525" w:rsidRDefault="00AC7478" w:rsidP="00337E3E">
      <w:pPr>
        <w:widowControl w:val="0"/>
        <w:ind w:firstLine="567"/>
        <w:outlineLvl w:val="1"/>
        <w:rPr>
          <w:sz w:val="28"/>
          <w:szCs w:val="28"/>
        </w:rPr>
      </w:pPr>
      <w:r w:rsidRPr="00130525">
        <w:rPr>
          <w:b/>
          <w:bCs/>
          <w:sz w:val="28"/>
          <w:szCs w:val="28"/>
        </w:rPr>
        <w:t>Рабочие инструменты скребковых конвейеров</w:t>
      </w:r>
      <w:r w:rsidR="00337E3E">
        <w:rPr>
          <w:b/>
          <w:bCs/>
          <w:sz w:val="28"/>
          <w:szCs w:val="28"/>
        </w:rPr>
        <w:t xml:space="preserve">: </w:t>
      </w:r>
      <w:r w:rsidRPr="00130525">
        <w:rPr>
          <w:sz w:val="28"/>
          <w:szCs w:val="28"/>
        </w:rPr>
        <w:t>став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цепь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скребки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желоба</w:t>
      </w:r>
      <w:r w:rsidR="00337E3E">
        <w:rPr>
          <w:sz w:val="28"/>
          <w:szCs w:val="28"/>
        </w:rPr>
        <w:t>, п</w:t>
      </w:r>
      <w:r w:rsidRPr="00130525">
        <w:rPr>
          <w:sz w:val="28"/>
          <w:szCs w:val="28"/>
        </w:rPr>
        <w:t>риводная станция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концевая головка</w:t>
      </w:r>
    </w:p>
    <w:p w:rsidR="00AC7478" w:rsidRDefault="00AC7478" w:rsidP="00AC7478"/>
    <w:p w:rsidR="00AC7478" w:rsidRDefault="00AC7478" w:rsidP="00AC7478"/>
    <w:p w:rsidR="00AC7478" w:rsidRDefault="00AC7478" w:rsidP="00AC7478"/>
    <w:p w:rsidR="00AC7478" w:rsidRDefault="00AC7478" w:rsidP="00AC7478"/>
    <w:p w:rsidR="00AC7478" w:rsidRDefault="00AC7478" w:rsidP="00AC7478"/>
    <w:p w:rsidR="00AC7478" w:rsidRPr="00337E3E" w:rsidRDefault="00337E3E" w:rsidP="00337E3E">
      <w:pPr>
        <w:jc w:val="center"/>
        <w:rPr>
          <w:b/>
          <w:sz w:val="28"/>
          <w:szCs w:val="28"/>
        </w:rPr>
      </w:pPr>
      <w:r w:rsidRPr="00337E3E">
        <w:rPr>
          <w:b/>
          <w:sz w:val="28"/>
          <w:szCs w:val="28"/>
        </w:rPr>
        <w:t>22.Схемы шахтных автомобилей</w:t>
      </w:r>
    </w:p>
    <w:p w:rsidR="00AC7478" w:rsidRPr="001443D2" w:rsidRDefault="00AC7478" w:rsidP="00337E3E">
      <w:pPr>
        <w:jc w:val="center"/>
        <w:rPr>
          <w:sz w:val="28"/>
          <w:szCs w:val="28"/>
        </w:rPr>
      </w:pPr>
      <w:r w:rsidRPr="001443D2">
        <w:rPr>
          <w:noProof/>
          <w:sz w:val="28"/>
          <w:szCs w:val="28"/>
        </w:rPr>
        <w:drawing>
          <wp:inline distT="0" distB="0" distL="0" distR="0">
            <wp:extent cx="7306872" cy="4361945"/>
            <wp:effectExtent l="0" t="0" r="889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447" cy="436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478" w:rsidRPr="001443D2" w:rsidRDefault="00AC7478" w:rsidP="00AC7478">
      <w:pPr>
        <w:rPr>
          <w:sz w:val="28"/>
          <w:szCs w:val="28"/>
        </w:rPr>
      </w:pPr>
    </w:p>
    <w:p w:rsidR="00AC7478" w:rsidRPr="00337E3E" w:rsidRDefault="00AC7478" w:rsidP="00AC7478">
      <w:pPr>
        <w:jc w:val="center"/>
        <w:rPr>
          <w:sz w:val="28"/>
        </w:rPr>
      </w:pPr>
      <w:r w:rsidRPr="00337E3E">
        <w:rPr>
          <w:sz w:val="28"/>
        </w:rPr>
        <w:t xml:space="preserve">а – самосвал с опрокидным </w:t>
      </w:r>
      <w:proofErr w:type="gramStart"/>
      <w:r w:rsidRPr="00337E3E">
        <w:rPr>
          <w:sz w:val="28"/>
        </w:rPr>
        <w:t>кузовом; б</w:t>
      </w:r>
      <w:proofErr w:type="gramEnd"/>
      <w:r w:rsidRPr="00337E3E">
        <w:rPr>
          <w:sz w:val="28"/>
        </w:rPr>
        <w:t xml:space="preserve"> – самосвал с телескопическим кузовом;</w:t>
      </w:r>
    </w:p>
    <w:p w:rsidR="00AC7478" w:rsidRPr="00337E3E" w:rsidRDefault="00AC7478" w:rsidP="00AC7478">
      <w:pPr>
        <w:jc w:val="center"/>
        <w:rPr>
          <w:sz w:val="28"/>
        </w:rPr>
      </w:pPr>
      <w:r w:rsidRPr="00337E3E">
        <w:rPr>
          <w:sz w:val="28"/>
        </w:rPr>
        <w:t>в – самоходный вагон с донным конвейером; 1 – двигатель; 2 – кузов; 3 – выталкиватель; 4 – донный конвейер.</w:t>
      </w:r>
    </w:p>
    <w:p w:rsidR="00AC7478" w:rsidRPr="00337E3E" w:rsidRDefault="00AC7478" w:rsidP="00AC7478">
      <w:pPr>
        <w:rPr>
          <w:sz w:val="28"/>
        </w:rPr>
      </w:pPr>
    </w:p>
    <w:p w:rsidR="00F42B1E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 xml:space="preserve">23. Техническая эксплуатация </w:t>
      </w:r>
      <w:proofErr w:type="spellStart"/>
      <w:r w:rsidRPr="00337E3E">
        <w:rPr>
          <w:b/>
          <w:sz w:val="28"/>
        </w:rPr>
        <w:t>горношахтного</w:t>
      </w:r>
      <w:proofErr w:type="spellEnd"/>
      <w:r w:rsidRPr="00337E3E">
        <w:rPr>
          <w:b/>
          <w:sz w:val="28"/>
        </w:rPr>
        <w:t xml:space="preserve"> оборудования</w:t>
      </w:r>
    </w:p>
    <w:p w:rsidR="00F42B1E" w:rsidRDefault="00F42B1E"/>
    <w:p w:rsidR="00F42B1E" w:rsidRDefault="00F42B1E"/>
    <w:p w:rsidR="00F42B1E" w:rsidRDefault="00F42B1E" w:rsidP="00F42B1E">
      <w:pPr>
        <w:jc w:val="center"/>
      </w:pPr>
      <w:r>
        <w:rPr>
          <w:noProof/>
        </w:rPr>
        <w:drawing>
          <wp:inline distT="0" distB="0" distL="0" distR="0">
            <wp:extent cx="7728135" cy="4935669"/>
            <wp:effectExtent l="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9580" cy="493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A" w:rsidRDefault="00E8171A" w:rsidP="00337E3E">
      <w:pPr>
        <w:jc w:val="center"/>
        <w:rPr>
          <w:b/>
        </w:rPr>
      </w:pPr>
    </w:p>
    <w:p w:rsidR="00F42B1E" w:rsidRPr="00337E3E" w:rsidRDefault="00337E3E" w:rsidP="00337E3E">
      <w:pPr>
        <w:jc w:val="center"/>
        <w:rPr>
          <w:b/>
        </w:rPr>
      </w:pPr>
      <w:r w:rsidRPr="00337E3E">
        <w:rPr>
          <w:b/>
        </w:rPr>
        <w:lastRenderedPageBreak/>
        <w:t>24. Содержание монтажных работ</w:t>
      </w:r>
    </w:p>
    <w:p w:rsidR="00F42B1E" w:rsidRDefault="00F42B1E" w:rsidP="00337E3E">
      <w:pPr>
        <w:jc w:val="center"/>
      </w:pPr>
      <w:r>
        <w:rPr>
          <w:noProof/>
        </w:rPr>
        <w:drawing>
          <wp:inline distT="0" distB="0" distL="0" distR="0">
            <wp:extent cx="6823881" cy="5377929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538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E3E" w:rsidRDefault="00337E3E">
      <w:pPr>
        <w:sectPr w:rsidR="00337E3E" w:rsidSect="00F42B1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337E3E" w:rsidRPr="00337E3E" w:rsidRDefault="00337E3E" w:rsidP="00337E3E">
      <w:pPr>
        <w:jc w:val="center"/>
        <w:rPr>
          <w:b/>
          <w:bCs/>
          <w:sz w:val="28"/>
          <w:szCs w:val="28"/>
        </w:rPr>
      </w:pPr>
      <w:r w:rsidRPr="00337E3E">
        <w:rPr>
          <w:b/>
          <w:sz w:val="28"/>
          <w:szCs w:val="28"/>
        </w:rPr>
        <w:lastRenderedPageBreak/>
        <w:t xml:space="preserve">25. </w:t>
      </w:r>
      <w:r w:rsidRPr="00337E3E">
        <w:rPr>
          <w:b/>
          <w:bCs/>
          <w:sz w:val="28"/>
          <w:szCs w:val="28"/>
        </w:rPr>
        <w:t>Классификация скребковых конвейеров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назначению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подземные скребковые конвейеры (для угольных и рудных шахт)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общего назначения (для поверхности шахт и обогатительных фабрик)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специальные скребковые конвейеры (применяемые в горнотранспортных машинах)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характеру выполняемых функций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доставочные скребковые конвейеры (только транспортировка)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агрегатные скребковые конвейеры (работают в комплексе с другими выемочными агрегатами, кроме транспортирования другие функции)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тормозные скребковые конвейеры (спуск угля по выработкам с большим углом наклона)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виду привода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электрическим приводом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пневматическим приводом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гидравлическим приводом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типу тяговой цепи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роликовтулочной цепью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разборной цепью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круглозвенной цепью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расположению рабочей ветви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верхней рабочей ветвью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нижней рабочей ветвью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двумя рабочими ветвями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способу перемещения конструкции</w:t>
      </w:r>
    </w:p>
    <w:p w:rsidR="00337E3E" w:rsidRPr="00130525" w:rsidRDefault="00337E3E" w:rsidP="00337E3E">
      <w:pPr>
        <w:widowControl w:val="0"/>
        <w:numPr>
          <w:ilvl w:val="0"/>
          <w:numId w:val="11"/>
        </w:numPr>
        <w:rPr>
          <w:sz w:val="28"/>
          <w:szCs w:val="28"/>
        </w:rPr>
      </w:pPr>
      <w:r w:rsidRPr="00130525">
        <w:rPr>
          <w:sz w:val="28"/>
          <w:szCs w:val="28"/>
        </w:rPr>
        <w:t>переносные скребковые конвейеры</w:t>
      </w:r>
    </w:p>
    <w:p w:rsidR="00337E3E" w:rsidRPr="00130525" w:rsidRDefault="00337E3E" w:rsidP="00337E3E">
      <w:pPr>
        <w:widowControl w:val="0"/>
        <w:numPr>
          <w:ilvl w:val="0"/>
          <w:numId w:val="11"/>
        </w:numPr>
        <w:rPr>
          <w:sz w:val="28"/>
          <w:szCs w:val="28"/>
        </w:rPr>
      </w:pPr>
      <w:r w:rsidRPr="00130525">
        <w:rPr>
          <w:sz w:val="28"/>
          <w:szCs w:val="28"/>
        </w:rPr>
        <w:t>передвижные скребковые конвейеры</w:t>
      </w:r>
    </w:p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Default="00337E3E" w:rsidP="00337E3E"/>
    <w:p w:rsidR="00337E3E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t>26.Схема прокладки кабеля в стволе</w:t>
      </w:r>
    </w:p>
    <w:p w:rsidR="00337E3E" w:rsidRDefault="00337E3E" w:rsidP="00337E3E"/>
    <w:p w:rsidR="00337E3E" w:rsidRDefault="00337E3E" w:rsidP="00337E3E"/>
    <w:p w:rsidR="00F42B1E" w:rsidRDefault="00F42B1E"/>
    <w:p w:rsidR="00842D2D" w:rsidRDefault="00337E3E">
      <w:pPr>
        <w:sectPr w:rsidR="00842D2D" w:rsidSect="00337E3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6138532" cy="514520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7672" cy="5161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B1E" w:rsidRDefault="00F42B1E"/>
    <w:p w:rsidR="00F42B1E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t>27.</w:t>
      </w:r>
      <w:r w:rsidR="00F42B1E" w:rsidRPr="00337E3E">
        <w:rPr>
          <w:b/>
          <w:sz w:val="28"/>
        </w:rPr>
        <w:t>Кран монтажно-транспортный МТК-3М</w:t>
      </w:r>
    </w:p>
    <w:p w:rsidR="00F42B1E" w:rsidRDefault="00F42B1E"/>
    <w:p w:rsidR="00F42B1E" w:rsidRDefault="00F42B1E"/>
    <w:p w:rsidR="00F42B1E" w:rsidRDefault="00F42B1E"/>
    <w:p w:rsidR="00F42B1E" w:rsidRDefault="00F42B1E">
      <w:r>
        <w:rPr>
          <w:noProof/>
        </w:rPr>
        <w:drawing>
          <wp:inline distT="0" distB="0" distL="0" distR="0">
            <wp:extent cx="5721053" cy="4708477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434" cy="471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t>28.</w:t>
      </w:r>
      <w:r w:rsidR="00F42B1E" w:rsidRPr="00337E3E">
        <w:rPr>
          <w:b/>
          <w:sz w:val="28"/>
        </w:rPr>
        <w:t xml:space="preserve">Функциональная схема </w:t>
      </w:r>
    </w:p>
    <w:p w:rsidR="00337E3E" w:rsidRDefault="00F42B1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t>монтажа механизированного комплекса</w:t>
      </w:r>
    </w:p>
    <w:p w:rsidR="00337E3E" w:rsidRDefault="00337E3E" w:rsidP="00337E3E">
      <w:pPr>
        <w:jc w:val="center"/>
        <w:rPr>
          <w:b/>
          <w:sz w:val="28"/>
        </w:rPr>
      </w:pPr>
    </w:p>
    <w:p w:rsidR="00F42B1E" w:rsidRDefault="00F42B1E" w:rsidP="00337E3E">
      <w:pPr>
        <w:jc w:val="center"/>
      </w:pPr>
      <w:r>
        <w:rPr>
          <w:noProof/>
        </w:rPr>
        <w:drawing>
          <wp:inline distT="0" distB="0" distL="0" distR="0">
            <wp:extent cx="5595582" cy="6710569"/>
            <wp:effectExtent l="0" t="0" r="571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591" cy="671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B1E" w:rsidRDefault="00F42B1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F42B1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t>29.</w:t>
      </w:r>
      <w:r w:rsidR="00F42B1E" w:rsidRPr="00337E3E">
        <w:rPr>
          <w:b/>
          <w:sz w:val="28"/>
        </w:rPr>
        <w:t xml:space="preserve"> Сетевой график монтажа экскаватора ЭШ-15/90А</w:t>
      </w:r>
    </w:p>
    <w:p w:rsidR="00337E3E" w:rsidRDefault="00337E3E" w:rsidP="00337E3E">
      <w:pPr>
        <w:jc w:val="center"/>
        <w:rPr>
          <w:b/>
          <w:sz w:val="28"/>
        </w:rPr>
      </w:pPr>
    </w:p>
    <w:p w:rsidR="00337E3E" w:rsidRPr="00337E3E" w:rsidRDefault="00337E3E" w:rsidP="00337E3E">
      <w:pPr>
        <w:jc w:val="center"/>
        <w:rPr>
          <w:b/>
          <w:sz w:val="28"/>
        </w:rPr>
      </w:pPr>
    </w:p>
    <w:p w:rsidR="00F42B1E" w:rsidRDefault="00F42B1E" w:rsidP="00337E3E">
      <w:pPr>
        <w:jc w:val="center"/>
      </w:pPr>
      <w:r>
        <w:rPr>
          <w:noProof/>
        </w:rPr>
        <w:drawing>
          <wp:inline distT="0" distB="0" distL="0" distR="0">
            <wp:extent cx="5636525" cy="6631863"/>
            <wp:effectExtent l="0" t="0" r="254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7021" cy="664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Default="00842D2D"/>
    <w:p w:rsidR="00842D2D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t>30.</w:t>
      </w:r>
      <w:r w:rsidR="00842D2D" w:rsidRPr="00337E3E">
        <w:rPr>
          <w:b/>
          <w:sz w:val="28"/>
        </w:rPr>
        <w:t xml:space="preserve"> Информационная модель пожара</w:t>
      </w:r>
    </w:p>
    <w:p w:rsidR="00842D2D" w:rsidRDefault="00842D2D" w:rsidP="00842D2D">
      <w:pPr>
        <w:jc w:val="both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268"/>
        <w:gridCol w:w="6095"/>
      </w:tblGrid>
      <w:tr w:rsidR="00842D2D" w:rsidRPr="00337E3E" w:rsidTr="00337E3E">
        <w:trPr>
          <w:trHeight w:hRule="exact" w:val="60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noProof/>
                <w:sz w:val="28"/>
              </w:rPr>
              <w:t xml:space="preserve">№ </w:t>
            </w:r>
            <w:proofErr w:type="spellStart"/>
            <w:proofErr w:type="gramStart"/>
            <w:r w:rsidRPr="00337E3E">
              <w:rPr>
                <w:sz w:val="28"/>
              </w:rPr>
              <w:t>п</w:t>
            </w:r>
            <w:proofErr w:type="spellEnd"/>
            <w:proofErr w:type="gramEnd"/>
            <w:r w:rsidRPr="00337E3E">
              <w:rPr>
                <w:sz w:val="28"/>
              </w:rPr>
              <w:t>/</w:t>
            </w:r>
            <w:proofErr w:type="spellStart"/>
            <w:r w:rsidRPr="00337E3E">
              <w:rPr>
                <w:sz w:val="28"/>
              </w:rPr>
              <w:t>п</w:t>
            </w:r>
            <w:proofErr w:type="spell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sz w:val="28"/>
              </w:rPr>
              <w:t>Элемент модели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sz w:val="28"/>
              </w:rPr>
              <w:t>Содержание элемента</w:t>
            </w:r>
          </w:p>
        </w:tc>
      </w:tr>
      <w:tr w:rsidR="00842D2D" w:rsidRPr="00337E3E" w:rsidTr="00337E3E">
        <w:trPr>
          <w:trHeight w:hRule="exact" w:val="170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1.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Горючая среда</w:t>
            </w: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left="75" w:right="244" w:firstLine="379"/>
              <w:jc w:val="both"/>
            </w:pPr>
            <w:r w:rsidRPr="00337E3E">
              <w:t>Вещества, материалы, изделия, способ</w:t>
            </w:r>
            <w:r w:rsidRPr="00337E3E">
              <w:softHyphen/>
              <w:t xml:space="preserve">ные участвовать в процессе горения. Сведения о </w:t>
            </w:r>
            <w:proofErr w:type="spellStart"/>
            <w:r w:rsidRPr="00337E3E">
              <w:t>пожароопасности</w:t>
            </w:r>
            <w:proofErr w:type="spellEnd"/>
            <w:r w:rsidRPr="00337E3E">
              <w:t xml:space="preserve"> этих ве</w:t>
            </w:r>
            <w:r w:rsidRPr="00337E3E">
              <w:softHyphen/>
              <w:t>ществ и материалов (концентрационные и температурные пределы воспламене</w:t>
            </w:r>
            <w:r w:rsidRPr="00337E3E">
              <w:softHyphen/>
              <w:t>ния и т.д.), их физико-химические свой</w:t>
            </w:r>
            <w:r w:rsidRPr="00337E3E">
              <w:softHyphen/>
              <w:t>ства, количество, совместимость, усло</w:t>
            </w:r>
            <w:r w:rsidRPr="00337E3E">
              <w:softHyphen/>
              <w:t>вия применения.</w:t>
            </w:r>
          </w:p>
        </w:tc>
      </w:tr>
      <w:tr w:rsidR="00842D2D" w:rsidRPr="00337E3E" w:rsidTr="00337E3E">
        <w:trPr>
          <w:trHeight w:hRule="exact" w:val="453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2.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Источники зажигания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left="75" w:right="244" w:firstLine="379"/>
              <w:jc w:val="both"/>
            </w:pPr>
            <w:proofErr w:type="gramStart"/>
            <w:r w:rsidRPr="00337E3E">
              <w:t>Электроустановки, электродвигатели, электропроводка, устройства электроза</w:t>
            </w:r>
            <w:r w:rsidRPr="00337E3E">
              <w:softHyphen/>
              <w:t>щиты</w:t>
            </w:r>
            <w:r w:rsidRPr="00337E3E">
              <w:rPr>
                <w:noProof/>
              </w:rPr>
              <w:t>,</w:t>
            </w:r>
            <w:r w:rsidRPr="00337E3E">
              <w:t xml:space="preserve"> осветительное электрооборудование (электролампы, светильники, про</w:t>
            </w:r>
            <w:r w:rsidRPr="00337E3E">
              <w:softHyphen/>
              <w:t>жекторы), бытовое электрооборудование (электроплиты, калориферы, фены и т.д.);</w:t>
            </w:r>
            <w:proofErr w:type="gramEnd"/>
            <w:r w:rsidRPr="00337E3E">
              <w:t xml:space="preserve"> Технологические установки, </w:t>
            </w:r>
            <w:proofErr w:type="spellStart"/>
            <w:r w:rsidRPr="00337E3E">
              <w:t>теплогене-рирующие</w:t>
            </w:r>
            <w:proofErr w:type="spellEnd"/>
            <w:r w:rsidRPr="00337E3E">
              <w:t xml:space="preserve"> приборы, оборудование</w:t>
            </w:r>
            <w:r w:rsidRPr="00337E3E">
              <w:rPr>
                <w:noProof/>
              </w:rPr>
              <w:t xml:space="preserve"> — </w:t>
            </w:r>
            <w:r w:rsidRPr="00337E3E">
              <w:t xml:space="preserve">паровые и водонагревательные котлы, </w:t>
            </w:r>
            <w:proofErr w:type="spellStart"/>
            <w:r w:rsidRPr="00337E3E">
              <w:t>теплогенераторы</w:t>
            </w:r>
            <w:proofErr w:type="spellEnd"/>
            <w:r w:rsidRPr="00337E3E">
              <w:t>, воздухонагреватели, печи, газовые плиты, двигатели автомо</w:t>
            </w:r>
            <w:r w:rsidRPr="00337E3E">
              <w:softHyphen/>
              <w:t>бильные, судовые, авиационные, при</w:t>
            </w:r>
            <w:r w:rsidRPr="00337E3E">
              <w:softHyphen/>
              <w:t xml:space="preserve">боры </w:t>
            </w:r>
            <w:proofErr w:type="spellStart"/>
            <w:r w:rsidRPr="00337E3E">
              <w:t>отопления</w:t>
            </w:r>
            <w:proofErr w:type="gramStart"/>
            <w:r w:rsidRPr="00337E3E">
              <w:t>;И</w:t>
            </w:r>
            <w:proofErr w:type="gramEnd"/>
            <w:r w:rsidRPr="00337E3E">
              <w:t>ные</w:t>
            </w:r>
            <w:proofErr w:type="spellEnd"/>
            <w:r w:rsidRPr="00337E3E">
              <w:t xml:space="preserve"> виды источников зажигания</w:t>
            </w:r>
            <w:r w:rsidRPr="00337E3E">
              <w:rPr>
                <w:noProof/>
              </w:rPr>
              <w:t xml:space="preserve"> — </w:t>
            </w:r>
            <w:r w:rsidRPr="00337E3E">
              <w:t xml:space="preserve">табачные изделия (сигареты, папиросы), спички, свечи, зажигалки, керосиновые лампы, </w:t>
            </w:r>
            <w:proofErr w:type="spellStart"/>
            <w:r w:rsidRPr="00337E3E">
              <w:t>искрообразующие</w:t>
            </w:r>
            <w:proofErr w:type="spellEnd"/>
            <w:r w:rsidRPr="00337E3E">
              <w:t xml:space="preserve"> предметы и изделия, процессы (сварочные аппара</w:t>
            </w:r>
            <w:r w:rsidRPr="00337E3E">
              <w:softHyphen/>
              <w:t>ты, статическое электричество), само</w:t>
            </w:r>
            <w:r w:rsidRPr="00337E3E">
              <w:softHyphen/>
              <w:t>возгорание, зажигательные устройства.</w:t>
            </w:r>
          </w:p>
        </w:tc>
      </w:tr>
      <w:tr w:rsidR="00842D2D" w:rsidRPr="00337E3E" w:rsidTr="00337E3E">
        <w:trPr>
          <w:trHeight w:hRule="exact" w:val="197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3.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ind w:hanging="74"/>
              <w:jc w:val="both"/>
            </w:pPr>
            <w:r w:rsidRPr="00337E3E">
              <w:t>Эвакуация людей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Подготовленные пути эвакуации в зданиях и сооружениях, их количество, длина, ширина, высота. Наличие го</w:t>
            </w:r>
            <w:r w:rsidRPr="00337E3E">
              <w:softHyphen/>
              <w:t>рючей отделки в ограждающих кон</w:t>
            </w:r>
            <w:r w:rsidRPr="00337E3E">
              <w:softHyphen/>
              <w:t xml:space="preserve">струкциях. Устройства </w:t>
            </w:r>
            <w:proofErr w:type="spellStart"/>
            <w:r w:rsidRPr="00337E3E">
              <w:t>противодымной</w:t>
            </w:r>
            <w:proofErr w:type="spellEnd"/>
            <w:r w:rsidRPr="00337E3E">
              <w:t xml:space="preserve"> защиты (удаление дыма и подпор чистого воздуха). Освещенность путей эвакуации. Устройство системы опо</w:t>
            </w:r>
            <w:r w:rsidRPr="00337E3E">
              <w:softHyphen/>
              <w:t>вещения о пожаре, планы эвакуации.</w:t>
            </w:r>
          </w:p>
        </w:tc>
      </w:tr>
      <w:tr w:rsidR="00842D2D" w:rsidRPr="00337E3E" w:rsidTr="00337E3E">
        <w:trPr>
          <w:trHeight w:hRule="exact" w:val="227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ind w:hanging="40"/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ind w:hanging="40"/>
              <w:jc w:val="center"/>
              <w:rPr>
                <w:noProof/>
              </w:rPr>
            </w:pPr>
            <w:r w:rsidRPr="00337E3E">
              <w:rPr>
                <w:noProof/>
              </w:rPr>
              <w:t>4.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Пути распространения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 xml:space="preserve">Системы вентиляции; неисправные </w:t>
            </w:r>
            <w:proofErr w:type="spellStart"/>
            <w:r w:rsidRPr="00337E3E">
              <w:t>огнепреграждающие</w:t>
            </w:r>
            <w:proofErr w:type="spellEnd"/>
            <w:r w:rsidRPr="00337E3E">
              <w:t xml:space="preserve"> устройства (клапаны, </w:t>
            </w:r>
            <w:proofErr w:type="spellStart"/>
            <w:r w:rsidRPr="00337E3E">
              <w:t>гидрозатворы</w:t>
            </w:r>
            <w:proofErr w:type="spellEnd"/>
            <w:r w:rsidRPr="00337E3E">
              <w:t xml:space="preserve">, </w:t>
            </w:r>
            <w:proofErr w:type="spellStart"/>
            <w:r w:rsidRPr="00337E3E">
              <w:t>огнепреградители</w:t>
            </w:r>
            <w:proofErr w:type="spellEnd"/>
            <w:r w:rsidRPr="00337E3E">
              <w:t>), горю</w:t>
            </w:r>
            <w:r w:rsidRPr="00337E3E">
              <w:softHyphen/>
              <w:t>чие элементы зданий и сооружений; го</w:t>
            </w:r>
            <w:r w:rsidRPr="00337E3E">
              <w:softHyphen/>
              <w:t>рючая среда в помещении; проемы в противопожарных стенах; каналы; пус</w:t>
            </w:r>
            <w:r w:rsidRPr="00337E3E">
              <w:softHyphen/>
              <w:t>тоты в стенах и перекрытиях; отверстия в местах прокладки коммуникаций че</w:t>
            </w:r>
            <w:r w:rsidRPr="00337E3E">
              <w:softHyphen/>
              <w:t>рез стены и перекрытия; горючая среда в противопожарных разрывах между зда</w:t>
            </w:r>
            <w:r w:rsidRPr="00337E3E">
              <w:softHyphen/>
              <w:t xml:space="preserve">ниями. </w:t>
            </w:r>
          </w:p>
        </w:tc>
      </w:tr>
      <w:tr w:rsidR="00842D2D" w:rsidRPr="00337E3E" w:rsidTr="00337E3E">
        <w:trPr>
          <w:trHeight w:hRule="exact" w:val="183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5.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Обнаружение и локализация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proofErr w:type="gramStart"/>
            <w:r w:rsidRPr="00337E3E">
              <w:t>Системы пожарной сигнализации (</w:t>
            </w:r>
            <w:proofErr w:type="spellStart"/>
            <w:r w:rsidRPr="00337E3E">
              <w:t>извещатели</w:t>
            </w:r>
            <w:proofErr w:type="spellEnd"/>
            <w:r w:rsidRPr="00337E3E">
              <w:t>, линейная часть, приемные станции), системы производственной автоматики (датчики температуры, дав</w:t>
            </w:r>
            <w:r w:rsidRPr="00337E3E">
              <w:softHyphen/>
              <w:t>ления, концентрации, приборы управ</w:t>
            </w:r>
            <w:r w:rsidRPr="00337E3E">
              <w:softHyphen/>
              <w:t>ления), средства связи (телефоны, те</w:t>
            </w:r>
            <w:r w:rsidRPr="00337E3E">
              <w:softHyphen/>
              <w:t>левизоры), установки пожаротушения (водяные, пенные, газовые, порошко</w:t>
            </w:r>
            <w:r w:rsidRPr="00337E3E">
              <w:softHyphen/>
              <w:t>вые, паровые).</w:t>
            </w:r>
            <w:proofErr w:type="gramEnd"/>
          </w:p>
        </w:tc>
      </w:tr>
    </w:tbl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268"/>
        <w:gridCol w:w="6095"/>
      </w:tblGrid>
      <w:tr w:rsidR="00842D2D" w:rsidRPr="00337E3E" w:rsidTr="00337E3E">
        <w:trPr>
          <w:trHeight w:hRule="exact" w:val="2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  <w:r w:rsidRPr="00337E3E">
              <w:t>2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3</w:t>
            </w:r>
          </w:p>
        </w:tc>
      </w:tr>
      <w:tr w:rsidR="00842D2D" w:rsidRPr="00337E3E" w:rsidTr="00337E3E">
        <w:trPr>
          <w:trHeight w:hRule="exact" w:val="126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6.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Тушение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Огнетушащие средства, пожарная техни</w:t>
            </w:r>
            <w:r w:rsidRPr="00337E3E">
              <w:softHyphen/>
              <w:t>ка и оборудование, противопожарное водоснабжение, пожарные части, опе</w:t>
            </w:r>
            <w:r w:rsidRPr="00337E3E">
              <w:softHyphen/>
              <w:t>ративные планы (карточки) пожароту</w:t>
            </w:r>
            <w:r w:rsidRPr="00337E3E">
              <w:softHyphen/>
              <w:t>шения.</w:t>
            </w:r>
          </w:p>
        </w:tc>
      </w:tr>
      <w:tr w:rsidR="00842D2D" w:rsidTr="00337E3E">
        <w:trPr>
          <w:trHeight w:hRule="exact" w:val="269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7.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Противопожарная устойчивость здания, сооружения, изделия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proofErr w:type="gramStart"/>
            <w:r w:rsidRPr="00337E3E">
              <w:t>Противопожарные преграды (стены, тамбуры, перекрытия), конструктивные элементы здания, сооружения (группа горючести, пределы распространения пламени, степень огнестойкости зда</w:t>
            </w:r>
            <w:r w:rsidRPr="00337E3E">
              <w:softHyphen/>
              <w:t xml:space="preserve">ния), </w:t>
            </w:r>
            <w:proofErr w:type="spellStart"/>
            <w:r w:rsidRPr="00337E3E">
              <w:t>легкосбрасываемые</w:t>
            </w:r>
            <w:proofErr w:type="spellEnd"/>
            <w:r w:rsidRPr="00337E3E">
              <w:t xml:space="preserve"> конструкции зданий (остекление, стеновые элемен</w:t>
            </w:r>
            <w:r w:rsidRPr="00337E3E">
              <w:softHyphen/>
              <w:t>ты, покрытия, дверные и технологичес</w:t>
            </w:r>
            <w:r w:rsidRPr="00337E3E">
              <w:softHyphen/>
              <w:t>кие проемы), устройства по защите про</w:t>
            </w:r>
            <w:r w:rsidRPr="00337E3E">
              <w:softHyphen/>
              <w:t>емов в противопожарных преградах,</w:t>
            </w:r>
            <w:proofErr w:type="gramEnd"/>
          </w:p>
          <w:p w:rsidR="00842D2D" w:rsidRPr="00337E3E" w:rsidRDefault="00842D2D" w:rsidP="00055819">
            <w:pPr>
              <w:ind w:right="101"/>
              <w:jc w:val="both"/>
              <w:rPr>
                <w:sz w:val="28"/>
              </w:rPr>
            </w:pPr>
            <w:r w:rsidRPr="00337E3E">
              <w:t>клапаны.</w:t>
            </w:r>
          </w:p>
        </w:tc>
      </w:tr>
    </w:tbl>
    <w:p w:rsidR="00842D2D" w:rsidRDefault="00842D2D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Default="00337E3E" w:rsidP="00842D2D">
      <w:pPr>
        <w:jc w:val="both"/>
      </w:pPr>
    </w:p>
    <w:p w:rsidR="00337E3E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31. Опасные зоны в шахте</w:t>
      </w:r>
    </w:p>
    <w:p w:rsidR="00842D2D" w:rsidRDefault="00842D2D" w:rsidP="00842D2D">
      <w:pPr>
        <w:jc w:val="both"/>
        <w:rPr>
          <w:b/>
        </w:rPr>
      </w:pPr>
    </w:p>
    <w:p w:rsidR="00842D2D" w:rsidRDefault="00842D2D">
      <w:r>
        <w:rPr>
          <w:noProof/>
        </w:rPr>
        <w:drawing>
          <wp:inline distT="0" distB="0" distL="0" distR="0">
            <wp:extent cx="6109336" cy="5244861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4056" cy="524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2D" w:rsidRDefault="00842D2D"/>
    <w:p w:rsidR="00842D2D" w:rsidRDefault="00842D2D"/>
    <w:p w:rsidR="00842D2D" w:rsidRDefault="00842D2D"/>
    <w:p w:rsidR="00842D2D" w:rsidRDefault="00842D2D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337E3E" w:rsidRDefault="00337E3E"/>
    <w:p w:rsidR="00842D2D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32.</w:t>
      </w:r>
      <w:r w:rsidR="00842D2D" w:rsidRPr="00337E3E">
        <w:rPr>
          <w:b/>
          <w:sz w:val="28"/>
        </w:rPr>
        <w:t xml:space="preserve">Треугольники </w:t>
      </w:r>
      <w:proofErr w:type="spellStart"/>
      <w:r w:rsidR="00842D2D" w:rsidRPr="00337E3E">
        <w:rPr>
          <w:b/>
          <w:sz w:val="28"/>
        </w:rPr>
        <w:t>взрываемости</w:t>
      </w:r>
      <w:proofErr w:type="spellEnd"/>
      <w:r w:rsidR="00842D2D" w:rsidRPr="00337E3E">
        <w:rPr>
          <w:b/>
          <w:sz w:val="28"/>
        </w:rPr>
        <w:t xml:space="preserve"> смеси горючих газов при отсутствии оксида углерода</w:t>
      </w:r>
    </w:p>
    <w:p w:rsidR="00842D2D" w:rsidRDefault="00842D2D"/>
    <w:p w:rsidR="00842D2D" w:rsidRDefault="00842D2D" w:rsidP="00337E3E">
      <w:pPr>
        <w:jc w:val="center"/>
      </w:pPr>
      <w:r>
        <w:rPr>
          <w:noProof/>
        </w:rPr>
        <w:drawing>
          <wp:inline distT="0" distB="0" distL="0" distR="0">
            <wp:extent cx="4333875" cy="30480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 w:rsidP="00800E8B"/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800E8B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t>33.</w:t>
      </w:r>
      <w:r w:rsidR="00800E8B" w:rsidRPr="00337E3E">
        <w:rPr>
          <w:b/>
          <w:sz w:val="28"/>
        </w:rPr>
        <w:t xml:space="preserve">Треугольники </w:t>
      </w:r>
      <w:proofErr w:type="spellStart"/>
      <w:r w:rsidR="00800E8B" w:rsidRPr="00337E3E">
        <w:rPr>
          <w:b/>
          <w:sz w:val="28"/>
        </w:rPr>
        <w:t>взрываемости</w:t>
      </w:r>
      <w:proofErr w:type="spellEnd"/>
      <w:r w:rsidR="00800E8B" w:rsidRPr="00337E3E">
        <w:rPr>
          <w:b/>
          <w:sz w:val="28"/>
        </w:rPr>
        <w:t xml:space="preserve"> смеси горючих газов при доле оксида углерода 0,1</w:t>
      </w:r>
    </w:p>
    <w:p w:rsidR="00842D2D" w:rsidRDefault="00842D2D"/>
    <w:p w:rsidR="00842D2D" w:rsidRDefault="00842D2D"/>
    <w:p w:rsidR="00842D2D" w:rsidRDefault="00842D2D" w:rsidP="00337E3E">
      <w:pPr>
        <w:jc w:val="center"/>
      </w:pPr>
      <w:r>
        <w:rPr>
          <w:noProof/>
        </w:rPr>
        <w:drawing>
          <wp:inline distT="0" distB="0" distL="0" distR="0">
            <wp:extent cx="4543425" cy="29527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 w:rsidP="00800E8B"/>
    <w:p w:rsidR="00800E8B" w:rsidRDefault="00800E8B" w:rsidP="00800E8B"/>
    <w:p w:rsidR="00800E8B" w:rsidRDefault="00800E8B" w:rsidP="00800E8B"/>
    <w:p w:rsidR="00800E8B" w:rsidRDefault="00800E8B" w:rsidP="00800E8B"/>
    <w:p w:rsidR="00800E8B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34.</w:t>
      </w:r>
      <w:r w:rsidR="00800E8B" w:rsidRPr="00337E3E">
        <w:rPr>
          <w:b/>
          <w:sz w:val="28"/>
        </w:rPr>
        <w:t xml:space="preserve">Треугольники </w:t>
      </w:r>
      <w:proofErr w:type="spellStart"/>
      <w:r w:rsidR="00800E8B" w:rsidRPr="00337E3E">
        <w:rPr>
          <w:b/>
          <w:sz w:val="28"/>
        </w:rPr>
        <w:t>взрываемости</w:t>
      </w:r>
      <w:proofErr w:type="spellEnd"/>
      <w:r w:rsidR="00800E8B" w:rsidRPr="00337E3E">
        <w:rPr>
          <w:b/>
          <w:sz w:val="28"/>
        </w:rPr>
        <w:t xml:space="preserve"> смеси горючих газов при доле оксида углерода 0,2</w:t>
      </w:r>
    </w:p>
    <w:p w:rsidR="00800E8B" w:rsidRDefault="00800E8B"/>
    <w:p w:rsidR="00800E8B" w:rsidRDefault="00800E8B" w:rsidP="00337E3E">
      <w:pPr>
        <w:jc w:val="center"/>
      </w:pPr>
      <w:r>
        <w:rPr>
          <w:noProof/>
        </w:rPr>
        <w:drawing>
          <wp:inline distT="0" distB="0" distL="0" distR="0">
            <wp:extent cx="4888855" cy="3739487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5099" cy="374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/>
    <w:p w:rsidR="00800E8B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t>35.</w:t>
      </w:r>
      <w:r w:rsidR="00800E8B" w:rsidRPr="00337E3E">
        <w:rPr>
          <w:b/>
          <w:sz w:val="28"/>
        </w:rPr>
        <w:t xml:space="preserve">Треугольники </w:t>
      </w:r>
      <w:proofErr w:type="spellStart"/>
      <w:r w:rsidR="00800E8B" w:rsidRPr="00337E3E">
        <w:rPr>
          <w:b/>
          <w:sz w:val="28"/>
        </w:rPr>
        <w:t>взрываемости</w:t>
      </w:r>
      <w:proofErr w:type="spellEnd"/>
      <w:r w:rsidR="00800E8B" w:rsidRPr="00337E3E">
        <w:rPr>
          <w:b/>
          <w:sz w:val="28"/>
        </w:rPr>
        <w:t xml:space="preserve"> смеси горючих газов при доле оксида углерода 0,3</w:t>
      </w:r>
    </w:p>
    <w:p w:rsidR="00800E8B" w:rsidRDefault="00800E8B"/>
    <w:p w:rsidR="00800E8B" w:rsidRDefault="00800E8B"/>
    <w:p w:rsidR="00800E8B" w:rsidRDefault="00800E8B" w:rsidP="00337E3E">
      <w:pPr>
        <w:jc w:val="center"/>
      </w:pPr>
      <w:r>
        <w:rPr>
          <w:noProof/>
        </w:rPr>
        <w:drawing>
          <wp:inline distT="0" distB="0" distL="0" distR="0">
            <wp:extent cx="5304355" cy="3477299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0719" cy="348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Pr="007500F7" w:rsidRDefault="007500F7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lastRenderedPageBreak/>
        <w:t>36.Взрывы угольной пыли</w:t>
      </w:r>
    </w:p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5646918" cy="8011236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591" cy="802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/>
    <w:p w:rsidR="00800E8B" w:rsidRDefault="00800E8B"/>
    <w:p w:rsidR="00800E8B" w:rsidRDefault="00800E8B"/>
    <w:p w:rsidR="00800E8B" w:rsidRDefault="00800E8B">
      <w:pPr>
        <w:sectPr w:rsidR="00800E8B" w:rsidSect="00842D2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00E8B" w:rsidRDefault="00800E8B"/>
    <w:p w:rsidR="007500F7" w:rsidRDefault="007500F7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37.</w:t>
      </w:r>
      <w:r w:rsidR="00800E8B" w:rsidRPr="007500F7">
        <w:rPr>
          <w:b/>
          <w:sz w:val="28"/>
        </w:rPr>
        <w:t xml:space="preserve">Схема дегазации </w:t>
      </w:r>
    </w:p>
    <w:p w:rsidR="00800E8B" w:rsidRPr="007500F7" w:rsidRDefault="00800E8B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разрабатываемого пласта восстающими параллельно-одиночными пластовыми скважинами</w:t>
      </w:r>
    </w:p>
    <w:p w:rsidR="00800E8B" w:rsidRDefault="00800E8B"/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7506269" cy="4646739"/>
            <wp:effectExtent l="0" t="0" r="0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501" cy="4647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/>
    <w:p w:rsidR="007500F7" w:rsidRDefault="007500F7"/>
    <w:p w:rsidR="007500F7" w:rsidRDefault="007500F7" w:rsidP="007500F7">
      <w:pPr>
        <w:jc w:val="center"/>
        <w:rPr>
          <w:b/>
          <w:sz w:val="28"/>
        </w:rPr>
      </w:pPr>
      <w:r>
        <w:rPr>
          <w:b/>
          <w:sz w:val="28"/>
        </w:rPr>
        <w:t>38.</w:t>
      </w:r>
      <w:r w:rsidR="00800E8B" w:rsidRPr="007500F7">
        <w:rPr>
          <w:b/>
          <w:sz w:val="28"/>
        </w:rPr>
        <w:t xml:space="preserve">Схема дегазации </w:t>
      </w:r>
    </w:p>
    <w:p w:rsidR="00800E8B" w:rsidRPr="007500F7" w:rsidRDefault="00800E8B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разрабатываемого пласта восстающими и нисходящими параллельно-одиночными пластовыми скважинами</w:t>
      </w:r>
    </w:p>
    <w:p w:rsidR="00800E8B" w:rsidRDefault="00800E8B" w:rsidP="00800E8B"/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7915702" cy="4519094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8957" cy="453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 w:rsidP="00800E8B"/>
    <w:p w:rsidR="007500F7" w:rsidRDefault="007500F7" w:rsidP="007500F7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39.</w:t>
      </w:r>
      <w:r w:rsidR="00800E8B" w:rsidRPr="007500F7">
        <w:rPr>
          <w:b/>
          <w:sz w:val="28"/>
        </w:rPr>
        <w:t xml:space="preserve">Схема дегазации </w:t>
      </w:r>
    </w:p>
    <w:p w:rsidR="00800E8B" w:rsidRPr="007500F7" w:rsidRDefault="00800E8B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разрабатываемого пласта восстающими параллельно-одиночными пластовыми скважинами, пробуренными на очистной забой</w:t>
      </w:r>
    </w:p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7545615" cy="4476466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5187" cy="4488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 w:rsidP="00800E8B"/>
    <w:p w:rsidR="00800E8B" w:rsidRDefault="00800E8B" w:rsidP="00800E8B"/>
    <w:p w:rsidR="007500F7" w:rsidRDefault="007500F7" w:rsidP="007500F7">
      <w:pPr>
        <w:jc w:val="center"/>
        <w:rPr>
          <w:b/>
          <w:sz w:val="28"/>
        </w:rPr>
      </w:pPr>
    </w:p>
    <w:p w:rsidR="007500F7" w:rsidRDefault="007500F7" w:rsidP="007500F7">
      <w:pPr>
        <w:jc w:val="center"/>
        <w:rPr>
          <w:b/>
          <w:sz w:val="28"/>
        </w:rPr>
      </w:pPr>
      <w:bookmarkStart w:id="0" w:name="_GoBack"/>
      <w:bookmarkEnd w:id="0"/>
      <w:r>
        <w:rPr>
          <w:b/>
          <w:sz w:val="28"/>
        </w:rPr>
        <w:lastRenderedPageBreak/>
        <w:t>40.</w:t>
      </w:r>
      <w:r w:rsidR="00800E8B" w:rsidRPr="007500F7">
        <w:rPr>
          <w:b/>
          <w:sz w:val="28"/>
        </w:rPr>
        <w:t xml:space="preserve">Схема дегазации </w:t>
      </w:r>
    </w:p>
    <w:p w:rsidR="00800E8B" w:rsidRPr="007500F7" w:rsidRDefault="00800E8B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 xml:space="preserve">пласта скважинами, восстающими параллельными очистному забою, в сочетании </w:t>
      </w:r>
      <w:proofErr w:type="gramStart"/>
      <w:r w:rsidRPr="007500F7">
        <w:rPr>
          <w:b/>
          <w:sz w:val="28"/>
        </w:rPr>
        <w:t>с</w:t>
      </w:r>
      <w:proofErr w:type="gramEnd"/>
      <w:r w:rsidRPr="007500F7">
        <w:rPr>
          <w:b/>
          <w:sz w:val="28"/>
        </w:rPr>
        <w:t xml:space="preserve"> развернутыми на очистной забой, пробуренными из противоположной выработки</w:t>
      </w:r>
    </w:p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7080300" cy="4545378"/>
            <wp:effectExtent l="0" t="0" r="635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4216" cy="454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/>
    <w:p w:rsidR="00800E8B" w:rsidRDefault="00800E8B">
      <w:pPr>
        <w:sectPr w:rsidR="00800E8B" w:rsidSect="00800E8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800E8B" w:rsidRPr="009B6021" w:rsidRDefault="007500F7" w:rsidP="00800E8B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41</w:t>
      </w:r>
      <w:r w:rsidR="00800E8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00E8B"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800E8B" w:rsidRDefault="00800E8B" w:rsidP="00800E8B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800E8B" w:rsidRPr="00115ADA" w:rsidTr="00055819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3633A1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33A1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8" o:spid="_x0000_s1038" type="#_x0000_t32" style="position:absolute;left:0;text-align:left;margin-left:172.85pt;margin-top:18.35pt;width:16.65pt;height:.5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800E8B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3633A1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037" type="#_x0000_t32" style="position:absolute;margin-left:10.7pt;margin-top:.65pt;width:15.6pt;height:1.1pt;flip:y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800E8B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800E8B" w:rsidRPr="000A4FEE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800E8B" w:rsidRDefault="00800E8B" w:rsidP="00800E8B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/>
    <w:p w:rsidR="007500F7" w:rsidRDefault="007500F7" w:rsidP="00800E8B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00F7" w:rsidRDefault="007500F7" w:rsidP="00800E8B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E8B" w:rsidRPr="009B6021" w:rsidRDefault="007500F7" w:rsidP="00800E8B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42</w:t>
      </w:r>
      <w:r w:rsidR="00800E8B" w:rsidRPr="009B6021">
        <w:rPr>
          <w:rFonts w:ascii="Times New Roman" w:hAnsi="Times New Roman" w:cs="Times New Roman"/>
          <w:b/>
          <w:sz w:val="28"/>
          <w:szCs w:val="28"/>
        </w:rPr>
        <w:t xml:space="preserve">.Описание </w:t>
      </w:r>
    </w:p>
    <w:p w:rsidR="00800E8B" w:rsidRPr="009B6021" w:rsidRDefault="00800E8B" w:rsidP="00800E8B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t>основной цели специальности (профессии) (примеры)</w:t>
      </w:r>
    </w:p>
    <w:tbl>
      <w:tblPr>
        <w:tblW w:w="5000" w:type="pct"/>
        <w:tblLook w:val="0000"/>
      </w:tblPr>
      <w:tblGrid>
        <w:gridCol w:w="3076"/>
        <w:gridCol w:w="6495"/>
      </w:tblGrid>
      <w:tr w:rsidR="00800E8B" w:rsidRPr="009B6021" w:rsidTr="00055819">
        <w:trPr>
          <w:trHeight w:val="500"/>
        </w:trPr>
        <w:tc>
          <w:tcPr>
            <w:tcW w:w="1607" w:type="pc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Название специальности (профессии)</w:t>
            </w:r>
          </w:p>
        </w:tc>
        <w:tc>
          <w:tcPr>
            <w:tcW w:w="3393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Основная цель</w:t>
            </w:r>
          </w:p>
        </w:tc>
      </w:tr>
      <w:tr w:rsidR="00800E8B" w:rsidRPr="009B6021" w:rsidTr="0005581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Ветеринария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pStyle w:val="a9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ветеринарные услуги путем проведения профилактических, диагностических и лечебных мероприятий.</w:t>
            </w:r>
          </w:p>
        </w:tc>
      </w:tr>
      <w:tr w:rsidR="00800E8B" w:rsidRPr="009B6021" w:rsidTr="0005581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Сестринское дело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283"/>
              <w:rPr>
                <w:sz w:val="28"/>
                <w:szCs w:val="28"/>
              </w:rPr>
            </w:pPr>
            <w:r w:rsidRPr="009B6021">
              <w:rPr>
                <w:sz w:val="28"/>
                <w:szCs w:val="28"/>
              </w:rPr>
              <w:t>Оказывать населению квалифицированную сестринскую помощь для сохранения и поддержания здоровья в разные возрастные периоды жизни</w:t>
            </w:r>
          </w:p>
        </w:tc>
      </w:tr>
      <w:tr w:rsidR="00800E8B" w:rsidRPr="009B6021" w:rsidTr="0005581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sz w:val="28"/>
                <w:szCs w:val="28"/>
              </w:rPr>
              <w:t>Хозяйка (ин) усадьбы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pStyle w:val="2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 xml:space="preserve"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 </w:t>
            </w:r>
          </w:p>
        </w:tc>
      </w:tr>
      <w:tr w:rsidR="00800E8B" w:rsidRPr="009B6021" w:rsidTr="0005581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widowControl w:val="0"/>
              <w:spacing w:line="360" w:lineRule="auto"/>
              <w:rPr>
                <w:sz w:val="28"/>
                <w:szCs w:val="28"/>
              </w:rPr>
            </w:pPr>
            <w:r w:rsidRPr="009B6021">
              <w:rPr>
                <w:sz w:val="28"/>
                <w:szCs w:val="28"/>
              </w:rPr>
              <w:t>Станочник (металлообработка)</w:t>
            </w:r>
          </w:p>
          <w:p w:rsidR="00800E8B" w:rsidRPr="009B6021" w:rsidRDefault="00800E8B" w:rsidP="00055819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</w:p>
          <w:p w:rsidR="00800E8B" w:rsidRPr="009B6021" w:rsidRDefault="00800E8B" w:rsidP="00055819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pStyle w:val="a9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Проводить программное управление металлорежущими станками и обрабатывать металлические изделия и детали на металлорежущих станках различного вида и типа</w:t>
            </w:r>
          </w:p>
        </w:tc>
      </w:tr>
      <w:tr w:rsidR="00800E8B" w:rsidRPr="009B6021" w:rsidTr="0005581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00E8B" w:rsidRPr="009B6021" w:rsidRDefault="00800E8B" w:rsidP="00055819">
            <w:pPr>
              <w:widowControl w:val="0"/>
              <w:spacing w:line="360" w:lineRule="auto"/>
              <w:outlineLvl w:val="0"/>
              <w:rPr>
                <w:color w:val="211D1E"/>
                <w:sz w:val="28"/>
                <w:szCs w:val="28"/>
              </w:rPr>
            </w:pPr>
            <w:r w:rsidRPr="009B6021">
              <w:rPr>
                <w:sz w:val="28"/>
                <w:szCs w:val="28"/>
              </w:rPr>
              <w:t>Электромонтажник блоков электронно-механических часов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800E8B" w:rsidRPr="009B6021" w:rsidRDefault="00800E8B" w:rsidP="00055819">
            <w:pPr>
              <w:pStyle w:val="a9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Производить сборку часов различных типов, видов и конструкций на часовых предприятиях.</w:t>
            </w:r>
          </w:p>
        </w:tc>
      </w:tr>
    </w:tbl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00E8B" w:rsidRPr="009B6021" w:rsidRDefault="007500F7" w:rsidP="00800E8B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43</w:t>
      </w:r>
      <w:r w:rsidR="00800E8B" w:rsidRPr="009B6021">
        <w:rPr>
          <w:rFonts w:ascii="Times New Roman" w:hAnsi="Times New Roman" w:cs="Times New Roman"/>
          <w:b/>
          <w:sz w:val="28"/>
          <w:szCs w:val="28"/>
        </w:rPr>
        <w:t>. Объекты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widowControl w:val="0"/>
            </w:pPr>
            <w:r w:rsidRPr="00115ADA">
              <w:t>111102 Хозяйк</w:t>
            </w:r>
            <w:proofErr w:type="gramStart"/>
            <w:r w:rsidRPr="00115ADA">
              <w:t>а(</w:t>
            </w:r>
            <w:proofErr w:type="gramEnd"/>
            <w:r w:rsidRPr="00115ADA">
              <w:t>ин) усадьбы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widowControl w:val="0"/>
            </w:pPr>
            <w:r w:rsidRPr="00115ADA">
              <w:t>151 008 Станочник (металлообработка)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00E8B" w:rsidRPr="00115ADA" w:rsidRDefault="00800E8B" w:rsidP="00055819">
            <w:r w:rsidRPr="00115ADA"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800E8B" w:rsidRPr="00115ADA" w:rsidRDefault="00800E8B" w:rsidP="00055819">
            <w:pPr>
              <w:pStyle w:val="2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800E8B" w:rsidRPr="00115ADA" w:rsidRDefault="00800E8B" w:rsidP="0005581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>пациент и его окружение;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>здоровое население;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 xml:space="preserve">средства оказания </w:t>
            </w:r>
            <w:proofErr w:type="gramStart"/>
            <w:r w:rsidRPr="00115ADA">
              <w:t>лечебно-диагностической</w:t>
            </w:r>
            <w:proofErr w:type="gramEnd"/>
            <w:r w:rsidRPr="00115ADA">
              <w:t>, профилактической и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реабилитационной помощи.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</w:p>
        </w:tc>
        <w:tc>
          <w:tcPr>
            <w:tcW w:w="3509" w:type="dxa"/>
          </w:tcPr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1. Решение проблем пациента посредством сестринского ухода;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2. Проведение профилактических мероприятий;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3. Участие в лечебно-диагностическом и реабилитационном процессах.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4. Оказание доврачебной медицинской помощи при неотложных и экстремальных состояниях.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800E8B" w:rsidRDefault="00800E8B" w:rsidP="00800E8B">
      <w:pPr>
        <w:pStyle w:val="Default"/>
        <w:rPr>
          <w:rFonts w:ascii="Calibri" w:hAnsi="Calibri"/>
        </w:rPr>
      </w:pPr>
    </w:p>
    <w:p w:rsidR="00800E8B" w:rsidRDefault="00800E8B" w:rsidP="00800E8B">
      <w:pPr>
        <w:pStyle w:val="Default"/>
        <w:rPr>
          <w:rFonts w:ascii="Calibri" w:hAnsi="Calibri"/>
        </w:rPr>
      </w:pPr>
    </w:p>
    <w:p w:rsidR="00800E8B" w:rsidRDefault="007500F7" w:rsidP="00800E8B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44</w:t>
      </w:r>
      <w:r w:rsidR="00800E8B">
        <w:rPr>
          <w:rFonts w:ascii="Times New Roman" w:hAnsi="Times New Roman" w:cs="Times New Roman"/>
          <w:b/>
          <w:sz w:val="28"/>
          <w:szCs w:val="28"/>
        </w:rPr>
        <w:t>.</w:t>
      </w:r>
      <w:r w:rsidR="00800E8B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800E8B" w:rsidRPr="00115ADA" w:rsidTr="00055819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CD148C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800E8B" w:rsidRPr="00115ADA" w:rsidTr="00055819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3633A1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036" type="#_x0000_t32" style="position:absolute;margin-left:10.7pt;margin-top:.65pt;width:15.6pt;height:1.1pt;flip:y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>Ведение оперативного 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800E8B" w:rsidRDefault="00800E8B" w:rsidP="00800E8B">
      <w:pPr>
        <w:pBdr>
          <w:bottom w:val="single" w:sz="12" w:space="1" w:color="auto"/>
        </w:pBdr>
        <w:spacing w:line="360" w:lineRule="auto"/>
        <w:rPr>
          <w:b/>
          <w:sz w:val="28"/>
          <w:szCs w:val="28"/>
        </w:rPr>
      </w:pPr>
    </w:p>
    <w:p w:rsidR="00800E8B" w:rsidRDefault="00800E8B" w:rsidP="00800E8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Вариативная часть ФГОС</w:t>
      </w:r>
    </w:p>
    <w:p w:rsidR="00800E8B" w:rsidRDefault="003633A1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Прямоугольник 157" o:spid="_x0000_s1035" style="position:absolute;margin-left:333.5pt;margin-top:13.4pt;width:142.95pt;height:47.3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097UAIAAFwEAAAOAAAAZHJzL2Uyb0RvYy54bWysVM2O0zAQviPxDpbvNEnV7najTVerXYqQ&#10;Flhp4QFcx2ksHNuM3ablhMQViUfgIbggfvYZ0jdi7HRLFzghcrA8nvHnme+byenZulFkJcBJowua&#10;DVJKhOamlHpR0FcvZ48mlDjPdMmU0aKgG+Ho2fThg9PW5mJoaqNKAQRBtMtbW9Dae5snieO1aJgb&#10;GCs0OisDDfNowiIpgbWI3qhkmKZHSWugtGC4cA5PL3snnUb8qhLcv6gqJzxRBcXcfFwhrvOwJtNT&#10;li+A2VryXRrsH7JomNT46B7qknlGliD/gGokB+NM5QfcNImpKslFrAGrydLfqrmpmRWxFiTH2T1N&#10;7v/B8uerayCyRO3Gx5Ro1qBI3aftu+3H7nt3u33ffe5uu2/bD92P7kv3lYQo5Ky1LserN/YaQtXO&#10;Xhn+2hFtLmqmF+IcwLS1YCVmmoX45N6FYDi8SubtM1Pig2zpTaRvXUETAJEYso4qbfYqibUnHA+z&#10;STYeHY0p4eg7StPjLMqYsPzutgXnnwjTkLApKGAXRHS2unI+ZMPyu5CYvVGynEmlogGL+YUCsmLY&#10;MbP4xQKwyMMwpUlb0JPxcByR7/ncIUQav79BNNJj6yvZFHSyD2J5oO2xLmNjeiZVv8eUld7xGKjr&#10;JfDr+XqnxtyUG2QUTN/iOJK4qQ28paTF9i6oe7NkIChRTzWqcpKNRmEeojEaHw/RgEPP/NDDNEeo&#10;gnpK+u2F72doaUEuanwpizRoc45KVjKSHFTus9rljS0cud+NW5iRQztG/fopTH8CAAD//wMAUEsD&#10;BBQABgAIAAAAIQDuVJWS3wAAAAoBAAAPAAAAZHJzL2Rvd25yZXYueG1sTI9BT4QwEIXvJv6HZky8&#10;uWWroiBlYzRr4nGXvXgrdASUTgktu+ivdzzpcTIv731fsVncII44hd6ThvUqAYHUeNtTq+FQba/u&#10;QYRoyJrBE2r4wgCb8vysMLn1J9rhcR9bwSUUcqOhi3HMpQxNh86ElR+R+PfuJ2cin1Mr7WROXO4G&#10;qZIklc70xAudGfGpw+ZzPzsNda8O5ntXvSQu217H16X6mN+etb68WB4fQERc4l8YfvEZHUpmqv1M&#10;NohBQ5resUvUoFJW4EB2qzIQNSfV+gZkWcj/CuUPAAAA//8DAFBLAQItABQABgAIAAAAIQC2gziS&#10;/gAAAOEBAAATAAAAAAAAAAAAAAAAAAAAAABbQ29udGVudF9UeXBlc10ueG1sUEsBAi0AFAAGAAgA&#10;AAAhADj9If/WAAAAlAEAAAsAAAAAAAAAAAAAAAAALwEAAF9yZWxzLy5yZWxzUEsBAi0AFAAGAAgA&#10;AAAhAPmHT3tQAgAAXAQAAA4AAAAAAAAAAAAAAAAALgIAAGRycy9lMm9Eb2MueG1sUEsBAi0AFAAG&#10;AAgAAAAhAO5UlZLfAAAACgEAAA8AAAAAAAAAAAAAAAAAqgQAAGRycy9kb3ducmV2LnhtbFBLBQYA&#10;AAAABAAEAPMAAAC2BQAAAAA=&#10;">
            <v:textbox>
              <w:txbxContent>
                <w:p w:rsidR="00055819" w:rsidRPr="009305ED" w:rsidRDefault="00055819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1</w:t>
                  </w:r>
                  <w:r w:rsidRPr="009305ED">
                    <w:t>)</w:t>
                  </w:r>
                </w:p>
              </w:txbxContent>
            </v:textbox>
          </v:rect>
        </w:pict>
      </w:r>
      <w:r>
        <w:rPr>
          <w:b/>
          <w:noProof/>
          <w:sz w:val="28"/>
          <w:szCs w:val="28"/>
        </w:rPr>
        <w:pict>
          <v:rect id="Прямоугольник 156" o:spid="_x0000_s1027" style="position:absolute;margin-left:130.95pt;margin-top:9.65pt;width:173pt;height:66.0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w4/UQIAAGMEAAAOAAAAZHJzL2Uyb0RvYy54bWysVM1uEzEQviPxDpbvdLNp0yarbKqqpQip&#10;QKXCA3i93qyF1zZjJ5tyQuoViUfgIbggfvoMmzdi7E3TFDgh9mB5POPPM983s9PjVaPIUoCTRuc0&#10;3RtQIjQ3pdTznL55ff5kTInzTJdMGS1yei0cPZ49fjRtbSaGpjaqFEAQRLustTmtvbdZkjhei4a5&#10;PWOFRmdloGEeTZgnJbAW0RuVDAeDw6Q1UFowXDiHp2e9k84iflUJ7l9VlROeqJxibj6uENcirMls&#10;yrI5MFtLvkmD/UMWDZMaH91CnTHPyALkH1CN5GCcqfweN01iqkpyEWvAatLBb9Vc1cyKWAuS4+yW&#10;Jvf/YPnL5SUQWaJ2o0NKNGtQpO7z+sP6U/eju13fdF+62+77+mP3s/vafSMhCjlrrcvw6pW9hFC1&#10;sxeGv3VEm9Oa6bk4ATBtLViJmaYhPnlwIRgOr5KifWFKfJAtvIn0rSpoAiASQ1ZRpeutSmLlCcfD&#10;YTo5SgcoJkffeH883h/FJ1h2d9uC88+EaUjY5BSwCyI6W144H7Jh2V1IzN4oWZ5LpaIB8+JUAVky&#10;7Jjz+G3Q3W6Y0qTN6WQ0HEXkBz63CzGI398gGumx9ZVssIptEMsCbU91GRvTM6n6Paas9IbHQF0v&#10;gV8Vq1688ECgtTDlNRILpu90nEzc1AbeU9Jil+fUvVswEJSo5xrFmaQHB2EsonEwOhqiAbueYtfD&#10;NEeonHpK+u2p70dpYUHOa3wpjWxoc4KCVjJyfZ/VJn3s5CjBZurCqOzaMer+3zD7BQAA//8DAFBL&#10;AwQUAAYACAAAACEAO8ZmO94AAAAKAQAADwAAAGRycy9kb3ducmV2LnhtbEyPQU+DQBCF7yb+h82Y&#10;eLMLVFGQpTGamnhs6cXbwK6AsrOEXVr01zue6nHe+/LmvWKz2EEczeR7RwriVQTCUON0T62CQ7W9&#10;eQDhA5LGwZFR8G08bMrLiwJz7U60M8d9aAWHkM9RQRfCmEvpm85Y9Cs3GmLvw00WA59TK/WEJw63&#10;g0yiKJUWe+IPHY7muTPN1362Cuo+OeDPrnqNbLZdh7el+pzfX5S6vlqeHkEEs4QzDH/1uTqU3Kl2&#10;M2kvBgVJGmeMspGtQTCQRvcs1Czcxbcgy0L+n1D+AgAA//8DAFBLAQItABQABgAIAAAAIQC2gziS&#10;/gAAAOEBAAATAAAAAAAAAAAAAAAAAAAAAABbQ29udGVudF9UeXBlc10ueG1sUEsBAi0AFAAGAAgA&#10;AAAhADj9If/WAAAAlAEAAAsAAAAAAAAAAAAAAAAALwEAAF9yZWxzLy5yZWxzUEsBAi0AFAAGAAgA&#10;AAAhAGTHDj9RAgAAYwQAAA4AAAAAAAAAAAAAAAAALgIAAGRycy9lMm9Eb2MueG1sUEsBAi0AFAAG&#10;AAgAAAAhADvGZjveAAAACgEAAA8AAAAAAAAAAAAAAAAAqwQAAGRycy9kb3ducmV2LnhtbFBLBQYA&#10;AAAABAAEAPMAAAC2BQAAAAA=&#10;">
            <v:textbox>
              <w:txbxContent>
                <w:p w:rsidR="00055819" w:rsidRPr="009305ED" w:rsidRDefault="00055819" w:rsidP="00800E8B">
                  <w:r w:rsidRPr="009305ED">
                    <w:t xml:space="preserve">ВД 5. </w:t>
                  </w:r>
                  <w:r>
                    <w:t>Благоустройство в усадьбе с использованием ландшафтного дизайна</w:t>
                  </w:r>
                </w:p>
                <w:p w:rsidR="00055819" w:rsidRDefault="00055819" w:rsidP="00800E8B"/>
              </w:txbxContent>
            </v:textbox>
          </v:rect>
        </w:pict>
      </w:r>
    </w:p>
    <w:p w:rsidR="00800E8B" w:rsidRDefault="003633A1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Прямая со стрелкой 155" o:spid="_x0000_s1034" type="#_x0000_t32" style="position:absolute;margin-left:313.65pt;margin-top:2.9pt;width:19.85pt;height:0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b/>
          <w:noProof/>
          <w:sz w:val="28"/>
          <w:szCs w:val="28"/>
        </w:rPr>
        <w:pict>
          <v:shape id="Прямая со стрелкой 154" o:spid="_x0000_s1033" type="#_x0000_t32" style="position:absolute;margin-left:313.65pt;margin-top:2.9pt;width:3.2pt;height:139.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b/>
          <w:noProof/>
          <w:sz w:val="28"/>
          <w:szCs w:val="28"/>
        </w:rPr>
        <w:pict>
          <v:shape id="Прямая со стрелкой 153" o:spid="_x0000_s1032" type="#_x0000_t32" style="position:absolute;margin-left:303.95pt;margin-top:2.9pt;width:9.7pt;height:0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800E8B" w:rsidRDefault="003633A1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Прямая со стрелкой 152" o:spid="_x0000_s1031" type="#_x0000_t32" style="position:absolute;margin-left:316.85pt;margin-top:29.45pt;width:16.65pt;height:0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b/>
          <w:noProof/>
          <w:sz w:val="28"/>
          <w:szCs w:val="28"/>
        </w:rPr>
        <w:pict>
          <v:rect id="Прямоугольник 151" o:spid="_x0000_s1028" style="position:absolute;margin-left:333.5pt;margin-top:7.4pt;width:148.3pt;height:46.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Q/nUAIAAGMEAAAOAAAAZHJzL2Uyb0RvYy54bWysVM2O0zAQviPxDpbvNE23ZbtR09WqSxHS&#10;AistPIDjOI2FY5ux27SckPaKxCPwEFwQP/sM6RsxcdrSBU6IHCyPZ/x55vtmMjlfV4qsBDhpdErj&#10;Xp8SobnJpV6k9PWr+aMxJc4znTNltEjpRjh6Pn34YFLbRAxMaVQugCCIdkltU1p6b5MocrwUFXM9&#10;Y4VGZ2GgYh5NWEQ5sBrRKxUN+v3HUW0gt2C4cA5PLzsnnQb8ohDcvywKJzxRKcXcfFghrFm7RtMJ&#10;SxbAbCn5Lg32D1lUTGp89AB1yTwjS5B/QFWSg3Gm8D1uqsgUheQi1IDVxP3fqrkpmRWhFiTH2QNN&#10;7v/B8herayAyR+1GMSWaVShS82n7fvux+d7cbW+bz81d8237ofnRfGm+kjYKOautS/Dqjb2Gtmpn&#10;rwx/44g2s5LphbgAMHUpWI6Zhvjo3oXWcHiVZPVzk+ODbOlNoG9dQNUCIjFkHVTaHFQSa084Hsbj&#10;8ckwRjE5+kbj05PTUZtSxJL9bQvOPxWmIu0mpYBdENDZ6sr5LnQfErI3SuZzqVQwYJHNFJAVw46Z&#10;h2+H7o7DlCZ1Ss9Gg1FAvudzxxD98P0NopIeW1/JKqXjQxBLWtqe6Dw0pmdSdXusTmksck9dJ4Ff&#10;Z+sg3mAvSmbyDRILput0nEzclAbeUVJjl6fUvV0yEJSoZxrFOYuHw3YsgjEcnQ7QgGNPduxhmiNU&#10;Sj0l3Xbmu1FaWpCLEl+KAxvaXKCghQxctxl3We3Sx04Oau2mrh2VYztE/fo3TH8CAAD//wMAUEsD&#10;BBQABgAIAAAAIQD0RbeF3wAAAAoBAAAPAAAAZHJzL2Rvd25yZXYueG1sTI/BTsMwEETvSPyDtUjc&#10;qE2DUprGqRCoSBzb9MLNibdJIF5HsdMGvp7lBMedGc3Oy7ez68UZx9B50nC/UCCQam87ajQcy93d&#10;I4gQDVnTe0INXxhgW1xf5Saz/kJ7PB9iI7iEQmY0tDEOmZShbtGZsPADEnsnPzoT+RwbaUdz4XLX&#10;y6VSqXSmI/7QmgGfW6w/D5PTUHXLo/nel6/KrXdJfJvLj+n9Revbm/lpAyLiHP/C8Dufp0PBmyo/&#10;kQ2i15CmK2aJbDwwAgfWaZKCqFhQqwRkkcv/CMUPAAAA//8DAFBLAQItABQABgAIAAAAIQC2gziS&#10;/gAAAOEBAAATAAAAAAAAAAAAAAAAAAAAAABbQ29udGVudF9UeXBlc10ueG1sUEsBAi0AFAAGAAgA&#10;AAAhADj9If/WAAAAlAEAAAsAAAAAAAAAAAAAAAAALwEAAF9yZWxzLy5yZWxzUEsBAi0AFAAGAAgA&#10;AAAhANGJD+dQAgAAYwQAAA4AAAAAAAAAAAAAAAAALgIAAGRycy9lMm9Eb2MueG1sUEsBAi0AFAAG&#10;AAgAAAAhAPRFt4XfAAAACgEAAA8AAAAAAAAAAAAAAAAAqgQAAGRycy9kb3ducmV2LnhtbFBLBQYA&#10;AAAABAAEAPMAAAC2BQAAAAA=&#10;">
            <v:textbox>
              <w:txbxContent>
                <w:p w:rsidR="00055819" w:rsidRPr="009305ED" w:rsidRDefault="00055819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2</w:t>
                  </w:r>
                  <w:r w:rsidRPr="009305ED">
                    <w:t>)</w:t>
                  </w:r>
                </w:p>
                <w:p w:rsidR="00055819" w:rsidRDefault="00055819" w:rsidP="00800E8B"/>
              </w:txbxContent>
            </v:textbox>
          </v:rect>
        </w:pict>
      </w:r>
    </w:p>
    <w:p w:rsidR="00800E8B" w:rsidRDefault="00800E8B" w:rsidP="00800E8B">
      <w:pPr>
        <w:spacing w:line="360" w:lineRule="auto"/>
        <w:rPr>
          <w:b/>
          <w:sz w:val="28"/>
          <w:szCs w:val="28"/>
        </w:rPr>
      </w:pPr>
    </w:p>
    <w:p w:rsidR="00800E8B" w:rsidRDefault="003633A1" w:rsidP="00800E8B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150" o:spid="_x0000_s1029" style="position:absolute;margin-left:337.8pt;margin-top:12.8pt;width:2in;height:42.4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FoNUgIAAGMEAAAOAAAAZHJzL2Uyb0RvYy54bWysVM2O0zAQviPxDpbvNE23hTZqulp1KUJa&#10;YKWFB3Adp7FwbDN2m5YT0l6ReAQeggviZ58hfSPGbrfbBU4IH6yZzMznmW9mMj5d14qsBDhpdE7T&#10;TpcSobkppF7k9M3r2aMhJc4zXTBltMjpRjh6Onn4YNzYTPRMZVQhgCCIdlljc1p5b7MkcbwSNXMd&#10;Y4VGY2mgZh5VWCQFsAbRa5X0ut3HSWOgsGC4cA6/nu+MdBLxy1Jw/6osnfBE5RRz8/GGeM/DnUzG&#10;LFsAs5Xk+zTYP2RRM6nx0QPUOfOMLEH+AVVLDsaZ0ne4qRNTlpKLWANWk3Z/q+aqYlbEWpAcZw80&#10;uf8Hy1+uLoHIAns3QH40q7FJ7efth+2n9kd7s71uv7Q37fftx/Zn+7X9RoIXctZYl2Holb2EULWz&#10;F4a/dUSbacX0QpwBmKYSrMBM0+Cf3AsIisNQMm9emAIfZEtvIn3rEuoAiMSQdezS5tAlsfaE48d0&#10;2BsOu5gsR9vgZJSmg/gEy26jLTj/TJiaBCGngFMQ0dnqwvmQDctuXWL2RsliJpWKCizmUwVkxXBi&#10;ZvHs0d2xm9Kkyelo0BtE5Hs2dwzRjedvELX0OPpK1jnFcvAEJ5YF2p7qIsqeSbWTMWWl9zwG6nYt&#10;8Ov5OjbvJMQGWuem2CCxYHaTjpuJQmXgPSUNTnlO3bslA0GJeq6xOaO03w9rEZX+4EkPFTi2zI8t&#10;THOEyqmnZCdO/W6VlhbkosKX0siGNmfY0FJGru+y2qePkxxbsN+6sCrHevS6+zdMfgEAAP//AwBQ&#10;SwMEFAAGAAgAAAAhACSY/rneAAAACgEAAA8AAABkcnMvZG93bnJldi54bWxMj8FOwzAMhu9IvENk&#10;JG4sWacVVppOCDQkjlt34eY2pi00SdWkW+Hp8U5wsi1/+v053862FycaQ+edhuVCgSBXe9O5RsOx&#10;3N09gAgRncHeO9LwTQG2xfVVjpnxZ7en0yE2gkNcyFBDG+OQSRnqliyGhR/I8e7DjxYjj2MjzYhn&#10;Dre9TJRKpcXO8YUWB3puqf46TFZD1SVH/NmXr8pudqv4Npef0/uL1rc389MjiEhz/IPhos/qULBT&#10;5Sdngug1pPfrlFENyaUysElX3FRMLtUaZJHL/y8UvwAAAP//AwBQSwECLQAUAAYACAAAACEAtoM4&#10;kv4AAADhAQAAEwAAAAAAAAAAAAAAAAAAAAAAW0NvbnRlbnRfVHlwZXNdLnhtbFBLAQItABQABgAI&#10;AAAAIQA4/SH/1gAAAJQBAAALAAAAAAAAAAAAAAAAAC8BAABfcmVscy8ucmVsc1BLAQItABQABgAI&#10;AAAAIQDejFoNUgIAAGMEAAAOAAAAAAAAAAAAAAAAAC4CAABkcnMvZTJvRG9jLnhtbFBLAQItABQA&#10;BgAIAAAAIQAkmP653gAAAAoBAAAPAAAAAAAAAAAAAAAAAKwEAABkcnMvZG93bnJldi54bWxQSwUG&#10;AAAAAAQABADzAAAAtwUAAAAA&#10;">
            <v:textbox>
              <w:txbxContent>
                <w:p w:rsidR="00055819" w:rsidRPr="009305ED" w:rsidRDefault="00055819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3</w:t>
                  </w:r>
                  <w:r w:rsidRPr="009305ED">
                    <w:t>)</w:t>
                  </w:r>
                </w:p>
                <w:p w:rsidR="00055819" w:rsidRDefault="00055819" w:rsidP="00800E8B"/>
              </w:txbxContent>
            </v:textbox>
          </v:rect>
        </w:pict>
      </w:r>
    </w:p>
    <w:p w:rsidR="00800E8B" w:rsidRDefault="003633A1" w:rsidP="007500F7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Прямая со стрелкой 149" o:spid="_x0000_s1030" type="#_x0000_t32" style="position:absolute;margin-left:316.85pt;margin-top:6.05pt;width:20.95pt;height:0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800E8B" w:rsidRDefault="00800E8B" w:rsidP="00800E8B">
      <w:pPr>
        <w:ind w:firstLine="737"/>
        <w:jc w:val="both"/>
        <w:rPr>
          <w:sz w:val="28"/>
          <w:szCs w:val="28"/>
        </w:rPr>
      </w:pPr>
    </w:p>
    <w:p w:rsidR="00800E8B" w:rsidRDefault="00800E8B" w:rsidP="00800E8B">
      <w:pPr>
        <w:pStyle w:val="a7"/>
        <w:spacing w:line="360" w:lineRule="auto"/>
        <w:jc w:val="center"/>
        <w:rPr>
          <w:b/>
          <w:bCs/>
          <w:sz w:val="28"/>
          <w:szCs w:val="28"/>
        </w:rPr>
      </w:pPr>
    </w:p>
    <w:p w:rsidR="00800E8B" w:rsidRPr="0019381F" w:rsidRDefault="007500F7" w:rsidP="00800E8B">
      <w:pPr>
        <w:pStyle w:val="a7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4</w:t>
      </w:r>
      <w:r w:rsidR="00800E8B">
        <w:rPr>
          <w:b/>
          <w:bCs/>
          <w:sz w:val="28"/>
          <w:szCs w:val="28"/>
        </w:rPr>
        <w:t>5.</w:t>
      </w:r>
      <w:r w:rsidR="00800E8B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800E8B" w:rsidRPr="0019381F" w:rsidRDefault="00800E8B" w:rsidP="00800E8B">
      <w:pPr>
        <w:pStyle w:val="a7"/>
        <w:spacing w:line="360" w:lineRule="auto"/>
        <w:rPr>
          <w:sz w:val="28"/>
          <w:szCs w:val="28"/>
        </w:rPr>
      </w:pPr>
    </w:p>
    <w:p w:rsidR="00800E8B" w:rsidRDefault="007500F7" w:rsidP="00800E8B">
      <w:pPr>
        <w:widowControl w:val="0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</w:t>
      </w:r>
      <w:r w:rsidR="00800E8B">
        <w:rPr>
          <w:b/>
          <w:sz w:val="28"/>
          <w:szCs w:val="28"/>
        </w:rPr>
        <w:t>6.К</w:t>
      </w:r>
      <w:r w:rsidR="00800E8B" w:rsidRPr="005A5BD1">
        <w:rPr>
          <w:b/>
          <w:sz w:val="28"/>
          <w:szCs w:val="28"/>
        </w:rPr>
        <w:t>ритерииоценки разработки</w:t>
      </w:r>
      <w:r w:rsidR="00800E8B" w:rsidRPr="005A5BD1">
        <w:rPr>
          <w:b/>
          <w:sz w:val="28"/>
          <w:szCs w:val="28"/>
        </w:rPr>
        <w:br/>
        <w:t>профессионального модуля</w:t>
      </w:r>
    </w:p>
    <w:p w:rsidR="00800E8B" w:rsidRPr="005A5BD1" w:rsidRDefault="00800E8B" w:rsidP="00800E8B">
      <w:pPr>
        <w:widowControl w:val="0"/>
        <w:spacing w:line="360" w:lineRule="auto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>Оценка</w:t>
            </w: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sz w:val="28"/>
                <w:szCs w:val="28"/>
              </w:rPr>
              <w:t>было</w:t>
            </w:r>
            <w:proofErr w:type="gramEnd"/>
            <w:r w:rsidRPr="00115ADA">
              <w:rPr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к практическому опыту;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умениям;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Разработана методика проверки: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практического опыта;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умений;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</w:tbl>
    <w:p w:rsidR="00800E8B" w:rsidRPr="00B91039" w:rsidRDefault="00800E8B" w:rsidP="00800E8B">
      <w:pPr>
        <w:jc w:val="center"/>
        <w:rPr>
          <w:b/>
          <w:sz w:val="28"/>
          <w:szCs w:val="28"/>
        </w:rPr>
      </w:pPr>
    </w:p>
    <w:p w:rsidR="00800E8B" w:rsidRDefault="00800E8B" w:rsidP="00800E8B">
      <w:pPr>
        <w:pStyle w:val="a7"/>
        <w:spacing w:line="360" w:lineRule="auto"/>
        <w:rPr>
          <w:iCs/>
          <w:sz w:val="28"/>
          <w:szCs w:val="28"/>
        </w:rPr>
      </w:pPr>
    </w:p>
    <w:p w:rsidR="00800E8B" w:rsidRDefault="00800E8B" w:rsidP="00800E8B"/>
    <w:p w:rsidR="00800E8B" w:rsidRDefault="00800E8B"/>
    <w:sectPr w:rsidR="00800E8B" w:rsidSect="000558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5109" w:rsidRDefault="00125109" w:rsidP="00E8171A">
      <w:r>
        <w:separator/>
      </w:r>
    </w:p>
  </w:endnote>
  <w:endnote w:type="continuationSeparator" w:id="0">
    <w:p w:rsidR="00125109" w:rsidRDefault="00125109" w:rsidP="00E817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4865093"/>
      <w:docPartObj>
        <w:docPartGallery w:val="Page Numbers (Bottom of Page)"/>
        <w:docPartUnique/>
      </w:docPartObj>
    </w:sdtPr>
    <w:sdtContent>
      <w:p w:rsidR="00E8171A" w:rsidRDefault="003633A1">
        <w:pPr>
          <w:pStyle w:val="ad"/>
          <w:jc w:val="center"/>
        </w:pPr>
        <w:r>
          <w:fldChar w:fldCharType="begin"/>
        </w:r>
        <w:r w:rsidR="00E8171A">
          <w:instrText>PAGE   \* MERGEFORMAT</w:instrText>
        </w:r>
        <w:r>
          <w:fldChar w:fldCharType="separate"/>
        </w:r>
        <w:r w:rsidR="00952EA0">
          <w:rPr>
            <w:noProof/>
          </w:rPr>
          <w:t>99</w:t>
        </w:r>
        <w:r>
          <w:fldChar w:fldCharType="end"/>
        </w:r>
      </w:p>
    </w:sdtContent>
  </w:sdt>
  <w:p w:rsidR="00E8171A" w:rsidRDefault="00E8171A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5109" w:rsidRDefault="00125109" w:rsidP="00E8171A">
      <w:r>
        <w:separator/>
      </w:r>
    </w:p>
  </w:footnote>
  <w:footnote w:type="continuationSeparator" w:id="0">
    <w:p w:rsidR="00125109" w:rsidRDefault="00125109" w:rsidP="00E817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D53B1"/>
    <w:multiLevelType w:val="multilevel"/>
    <w:tmpl w:val="F9000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C856AE"/>
    <w:multiLevelType w:val="multilevel"/>
    <w:tmpl w:val="3C527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867E93"/>
    <w:multiLevelType w:val="multilevel"/>
    <w:tmpl w:val="4A204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EC680F"/>
    <w:multiLevelType w:val="multilevel"/>
    <w:tmpl w:val="C5909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2D7385"/>
    <w:multiLevelType w:val="multilevel"/>
    <w:tmpl w:val="EBA25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D322EB3"/>
    <w:multiLevelType w:val="hybridMultilevel"/>
    <w:tmpl w:val="6D6894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D91E86"/>
    <w:multiLevelType w:val="hybridMultilevel"/>
    <w:tmpl w:val="8E98F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E12BDA"/>
    <w:multiLevelType w:val="multilevel"/>
    <w:tmpl w:val="B2281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A1B6BD7"/>
    <w:multiLevelType w:val="multilevel"/>
    <w:tmpl w:val="BA142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6E12EB6"/>
    <w:multiLevelType w:val="multilevel"/>
    <w:tmpl w:val="9356F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9435FC"/>
    <w:multiLevelType w:val="multilevel"/>
    <w:tmpl w:val="A5E4C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AA860D6"/>
    <w:multiLevelType w:val="multilevel"/>
    <w:tmpl w:val="968AC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6"/>
  </w:num>
  <w:num w:numId="3">
    <w:abstractNumId w:val="7"/>
  </w:num>
  <w:num w:numId="4">
    <w:abstractNumId w:val="4"/>
  </w:num>
  <w:num w:numId="5">
    <w:abstractNumId w:val="1"/>
  </w:num>
  <w:num w:numId="6">
    <w:abstractNumId w:val="2"/>
  </w:num>
  <w:num w:numId="7">
    <w:abstractNumId w:val="10"/>
  </w:num>
  <w:num w:numId="8">
    <w:abstractNumId w:val="9"/>
  </w:num>
  <w:num w:numId="9">
    <w:abstractNumId w:val="8"/>
  </w:num>
  <w:num w:numId="10">
    <w:abstractNumId w:val="3"/>
  </w:num>
  <w:num w:numId="11">
    <w:abstractNumId w:val="0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7478"/>
    <w:rsid w:val="00055819"/>
    <w:rsid w:val="00125109"/>
    <w:rsid w:val="00337E3E"/>
    <w:rsid w:val="003633A1"/>
    <w:rsid w:val="00381963"/>
    <w:rsid w:val="006525CB"/>
    <w:rsid w:val="007500F7"/>
    <w:rsid w:val="00800E8B"/>
    <w:rsid w:val="00842D2D"/>
    <w:rsid w:val="00952EA0"/>
    <w:rsid w:val="00AC0AF5"/>
    <w:rsid w:val="00AC7478"/>
    <w:rsid w:val="00AD6BBC"/>
    <w:rsid w:val="00B24F28"/>
    <w:rsid w:val="00C73408"/>
    <w:rsid w:val="00D12CAB"/>
    <w:rsid w:val="00E717E6"/>
    <w:rsid w:val="00E8171A"/>
    <w:rsid w:val="00F42B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  <o:rules v:ext="edit">
        <o:r id="V:Rule9" type="connector" idref="#Прямая со стрелкой 158"/>
        <o:r id="V:Rule10" type="connector" idref="#Прямая со стрелкой 147"/>
        <o:r id="V:Rule11" type="connector" idref="#Прямая со стрелкой 153"/>
        <o:r id="V:Rule12" type="connector" idref="#Прямая со стрелкой 152"/>
        <o:r id="V:Rule13" type="connector" idref="#Прямая со стрелкой 149"/>
        <o:r id="V:Rule14" type="connector" idref="#Прямая со стрелкой 148"/>
        <o:r id="V:Rule15" type="connector" idref="#Прямая со стрелкой 155"/>
        <o:r id="V:Rule16" type="connector" idref="#Прямая со стрелкой 1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4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74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74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C747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6">
    <w:name w:val="Hyperlink"/>
    <w:basedOn w:val="a0"/>
    <w:uiPriority w:val="99"/>
    <w:unhideWhenUsed/>
    <w:rsid w:val="00AC7478"/>
    <w:rPr>
      <w:color w:val="0000FF"/>
      <w:u w:val="single"/>
    </w:rPr>
  </w:style>
  <w:style w:type="paragraph" w:styleId="a7">
    <w:name w:val="Body Text"/>
    <w:basedOn w:val="a"/>
    <w:link w:val="a8"/>
    <w:unhideWhenUsed/>
    <w:rsid w:val="00800E8B"/>
    <w:rPr>
      <w:sz w:val="18"/>
      <w:szCs w:val="20"/>
    </w:rPr>
  </w:style>
  <w:style w:type="character" w:customStyle="1" w:styleId="a8">
    <w:name w:val="Основной текст Знак"/>
    <w:basedOn w:val="a0"/>
    <w:link w:val="a7"/>
    <w:rsid w:val="00800E8B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Default">
    <w:name w:val="Default"/>
    <w:rsid w:val="00800E8B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styleId="a9">
    <w:name w:val="Body Text Indent"/>
    <w:basedOn w:val="a"/>
    <w:link w:val="aa"/>
    <w:uiPriority w:val="99"/>
    <w:unhideWhenUsed/>
    <w:rsid w:val="00800E8B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с отступом Знак"/>
    <w:basedOn w:val="a0"/>
    <w:link w:val="a9"/>
    <w:uiPriority w:val="99"/>
    <w:rsid w:val="00800E8B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800E8B"/>
    <w:pPr>
      <w:spacing w:line="251" w:lineRule="atLeast"/>
    </w:pPr>
    <w:rPr>
      <w:color w:val="auto"/>
    </w:rPr>
  </w:style>
  <w:style w:type="paragraph" w:customStyle="1" w:styleId="ConsNormal">
    <w:name w:val="ConsNormal"/>
    <w:rsid w:val="00800E8B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styleId="2">
    <w:name w:val="List 2"/>
    <w:basedOn w:val="a"/>
    <w:uiPriority w:val="99"/>
    <w:unhideWhenUsed/>
    <w:rsid w:val="00800E8B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</w:rPr>
  </w:style>
  <w:style w:type="paragraph" w:styleId="ab">
    <w:name w:val="header"/>
    <w:basedOn w:val="a"/>
    <w:link w:val="ac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4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74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74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C747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6">
    <w:name w:val="Hyperlink"/>
    <w:basedOn w:val="a0"/>
    <w:uiPriority w:val="99"/>
    <w:unhideWhenUsed/>
    <w:rsid w:val="00AC7478"/>
    <w:rPr>
      <w:color w:val="0000FF"/>
      <w:u w:val="single"/>
    </w:rPr>
  </w:style>
  <w:style w:type="paragraph" w:styleId="a7">
    <w:name w:val="Body Text"/>
    <w:basedOn w:val="a"/>
    <w:link w:val="a8"/>
    <w:unhideWhenUsed/>
    <w:rsid w:val="00800E8B"/>
    <w:rPr>
      <w:sz w:val="18"/>
      <w:szCs w:val="20"/>
    </w:rPr>
  </w:style>
  <w:style w:type="character" w:customStyle="1" w:styleId="a8">
    <w:name w:val="Основной текст Знак"/>
    <w:basedOn w:val="a0"/>
    <w:link w:val="a7"/>
    <w:rsid w:val="00800E8B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Default">
    <w:name w:val="Default"/>
    <w:rsid w:val="00800E8B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styleId="a9">
    <w:name w:val="Body Text Indent"/>
    <w:basedOn w:val="a"/>
    <w:link w:val="aa"/>
    <w:uiPriority w:val="99"/>
    <w:unhideWhenUsed/>
    <w:rsid w:val="00800E8B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с отступом Знак"/>
    <w:basedOn w:val="a0"/>
    <w:link w:val="a9"/>
    <w:uiPriority w:val="99"/>
    <w:rsid w:val="00800E8B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800E8B"/>
    <w:pPr>
      <w:spacing w:line="251" w:lineRule="atLeast"/>
    </w:pPr>
    <w:rPr>
      <w:color w:val="auto"/>
    </w:rPr>
  </w:style>
  <w:style w:type="paragraph" w:customStyle="1" w:styleId="ConsNormal">
    <w:name w:val="ConsNormal"/>
    <w:rsid w:val="00800E8B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styleId="2">
    <w:name w:val="List 2"/>
    <w:basedOn w:val="a"/>
    <w:uiPriority w:val="99"/>
    <w:unhideWhenUsed/>
    <w:rsid w:val="00800E8B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</w:rPr>
  </w:style>
  <w:style w:type="paragraph" w:styleId="ab">
    <w:name w:val="header"/>
    <w:basedOn w:val="a"/>
    <w:link w:val="ac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F9B695-62CD-416B-9528-CE8334CDC0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50</Pages>
  <Words>5727</Words>
  <Characters>32646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8</cp:revision>
  <cp:lastPrinted>2013-05-14T08:24:00Z</cp:lastPrinted>
  <dcterms:created xsi:type="dcterms:W3CDTF">2013-04-22T07:11:00Z</dcterms:created>
  <dcterms:modified xsi:type="dcterms:W3CDTF">2013-05-14T08:36:00Z</dcterms:modified>
</cp:coreProperties>
</file>